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D436" w14:textId="77777777" w:rsidR="0080051E" w:rsidRPr="006555A5" w:rsidRDefault="0080051E" w:rsidP="0080051E">
      <w:pPr>
        <w:rPr>
          <w:rFonts w:ascii="Calibri" w:eastAsia="Times New Roman" w:hAnsi="Calibri" w:cs="Calibri"/>
          <w:bCs/>
          <w:sz w:val="24"/>
          <w:szCs w:val="24"/>
          <w:lang w:eastAsia="x-none" w:bidi="en-US"/>
        </w:rPr>
      </w:pPr>
    </w:p>
    <w:p w14:paraId="0F2C11A2" w14:textId="77777777" w:rsidR="0080051E" w:rsidRPr="006555A5" w:rsidRDefault="0080051E" w:rsidP="0080051E">
      <w:pPr>
        <w:autoSpaceDE w:val="0"/>
        <w:autoSpaceDN w:val="0"/>
        <w:adjustRightInd w:val="0"/>
        <w:jc w:val="center"/>
        <w:rPr>
          <w:rFonts w:ascii="Calibri" w:eastAsiaTheme="minorHAnsi" w:hAnsi="Calibri" w:cs="Calibri"/>
          <w:b/>
          <w:bCs/>
          <w:color w:val="000000"/>
          <w:sz w:val="24"/>
          <w:szCs w:val="24"/>
          <w14:ligatures w14:val="standardContextual"/>
        </w:rPr>
      </w:pPr>
      <w:r w:rsidRPr="006555A5">
        <w:rPr>
          <w:rFonts w:ascii="Calibri" w:eastAsiaTheme="minorHAnsi" w:hAnsi="Calibri" w:cs="Calibri"/>
          <w:b/>
          <w:bCs/>
          <w:color w:val="000000"/>
          <w:sz w:val="24"/>
          <w:szCs w:val="24"/>
          <w14:ligatures w14:val="standardContextual"/>
        </w:rPr>
        <w:t>HORTON PARISH COUNCIL</w:t>
      </w:r>
    </w:p>
    <w:p w14:paraId="16490D80" w14:textId="77777777" w:rsidR="0080051E" w:rsidRPr="006555A5" w:rsidRDefault="0080051E" w:rsidP="0080051E">
      <w:pPr>
        <w:ind w:right="-154"/>
        <w:rPr>
          <w:rFonts w:ascii="Calibri" w:eastAsia="Times New Roman" w:hAnsi="Calibri" w:cs="Calibri"/>
          <w:i/>
          <w:iCs/>
          <w:sz w:val="24"/>
          <w:szCs w:val="24"/>
        </w:rPr>
      </w:pPr>
    </w:p>
    <w:p w14:paraId="213F65EA" w14:textId="501ADD5A" w:rsidR="005F386C" w:rsidRPr="006555A5" w:rsidRDefault="00363761" w:rsidP="0080051E">
      <w:pPr>
        <w:rPr>
          <w:rFonts w:ascii="Calibri" w:eastAsia="Times New Roman" w:hAnsi="Calibri" w:cs="Calibri"/>
          <w:bCs/>
          <w:sz w:val="24"/>
          <w:szCs w:val="24"/>
          <w:lang w:eastAsia="x-none" w:bidi="en-US"/>
        </w:rPr>
      </w:pPr>
      <w:r w:rsidRPr="006555A5">
        <w:rPr>
          <w:rFonts w:ascii="Calibri" w:eastAsia="Times New Roman" w:hAnsi="Calibri" w:cs="Calibri"/>
          <w:bCs/>
          <w:sz w:val="24"/>
          <w:szCs w:val="24"/>
          <w:lang w:eastAsia="x-none" w:bidi="en-US"/>
        </w:rPr>
        <w:t>Minutes of the meeting held on 09</w:t>
      </w:r>
      <w:r w:rsidRPr="006555A5">
        <w:rPr>
          <w:rFonts w:ascii="Calibri" w:eastAsia="Times New Roman" w:hAnsi="Calibri" w:cs="Calibri"/>
          <w:bCs/>
          <w:sz w:val="24"/>
          <w:szCs w:val="24"/>
          <w:vertAlign w:val="superscript"/>
          <w:lang w:eastAsia="x-none" w:bidi="en-US"/>
        </w:rPr>
        <w:t>th</w:t>
      </w:r>
      <w:r w:rsidRPr="006555A5">
        <w:rPr>
          <w:rFonts w:ascii="Calibri" w:eastAsia="Times New Roman" w:hAnsi="Calibri" w:cs="Calibri"/>
          <w:bCs/>
          <w:sz w:val="24"/>
          <w:szCs w:val="24"/>
          <w:lang w:eastAsia="x-none" w:bidi="en-US"/>
        </w:rPr>
        <w:t xml:space="preserve"> April 2026 @ 6.30pm, Broadway Methodis</w:t>
      </w:r>
      <w:r w:rsidR="006555A5" w:rsidRPr="006555A5">
        <w:rPr>
          <w:rFonts w:ascii="Calibri" w:eastAsia="Times New Roman" w:hAnsi="Calibri" w:cs="Calibri"/>
          <w:bCs/>
          <w:sz w:val="24"/>
          <w:szCs w:val="24"/>
          <w:lang w:eastAsia="x-none" w:bidi="en-US"/>
        </w:rPr>
        <w:t>t</w:t>
      </w:r>
      <w:r w:rsidRPr="006555A5">
        <w:rPr>
          <w:rFonts w:ascii="Calibri" w:eastAsia="Times New Roman" w:hAnsi="Calibri" w:cs="Calibri"/>
          <w:bCs/>
          <w:sz w:val="24"/>
          <w:szCs w:val="24"/>
          <w:lang w:eastAsia="x-none" w:bidi="en-US"/>
        </w:rPr>
        <w:t xml:space="preserve"> Church, Horton.</w:t>
      </w:r>
    </w:p>
    <w:p w14:paraId="42959B00" w14:textId="77777777" w:rsidR="00363761" w:rsidRPr="006555A5" w:rsidRDefault="00363761" w:rsidP="0080051E">
      <w:pPr>
        <w:rPr>
          <w:rFonts w:ascii="Calibri" w:eastAsia="Times New Roman" w:hAnsi="Calibri" w:cs="Calibri"/>
          <w:bCs/>
          <w:sz w:val="24"/>
          <w:szCs w:val="24"/>
          <w:lang w:eastAsia="x-none" w:bidi="en-US"/>
        </w:rPr>
      </w:pPr>
    </w:p>
    <w:p w14:paraId="467F661D" w14:textId="0138AA91" w:rsidR="0080051E" w:rsidRPr="006555A5" w:rsidRDefault="00363761" w:rsidP="00363761">
      <w:pPr>
        <w:ind w:right="-154"/>
        <w:rPr>
          <w:rFonts w:ascii="Calibri" w:hAnsi="Calibri" w:cs="Calibri"/>
          <w:b/>
          <w:bCs/>
          <w:sz w:val="24"/>
          <w:szCs w:val="24"/>
        </w:rPr>
      </w:pPr>
      <w:r w:rsidRPr="006555A5">
        <w:rPr>
          <w:rFonts w:ascii="Calibri" w:hAnsi="Calibri" w:cs="Calibri"/>
          <w:b/>
          <w:bCs/>
          <w:sz w:val="24"/>
          <w:szCs w:val="24"/>
        </w:rPr>
        <w:t>2</w:t>
      </w:r>
      <w:r w:rsidR="00677AA0" w:rsidRPr="006555A5">
        <w:rPr>
          <w:rFonts w:ascii="Calibri" w:hAnsi="Calibri" w:cs="Calibri"/>
          <w:b/>
          <w:bCs/>
          <w:sz w:val="24"/>
          <w:szCs w:val="24"/>
        </w:rPr>
        <w:t>6</w:t>
      </w:r>
      <w:r w:rsidRPr="006555A5">
        <w:rPr>
          <w:rFonts w:ascii="Calibri" w:hAnsi="Calibri" w:cs="Calibri"/>
          <w:b/>
          <w:bCs/>
          <w:sz w:val="24"/>
          <w:szCs w:val="24"/>
        </w:rPr>
        <w:t xml:space="preserve">/01 </w:t>
      </w:r>
      <w:r w:rsidR="0080051E" w:rsidRPr="006555A5">
        <w:rPr>
          <w:rFonts w:ascii="Calibri" w:hAnsi="Calibri" w:cs="Calibri"/>
          <w:b/>
          <w:bCs/>
          <w:sz w:val="24"/>
          <w:szCs w:val="24"/>
        </w:rPr>
        <w:t>Public Forum</w:t>
      </w:r>
      <w:r w:rsidRPr="006555A5">
        <w:rPr>
          <w:rFonts w:ascii="Calibri" w:hAnsi="Calibri" w:cs="Calibri"/>
          <w:b/>
          <w:bCs/>
          <w:sz w:val="24"/>
          <w:szCs w:val="24"/>
        </w:rPr>
        <w:t xml:space="preserve"> – </w:t>
      </w:r>
      <w:r w:rsidRPr="006555A5">
        <w:rPr>
          <w:rFonts w:ascii="Calibri" w:hAnsi="Calibri" w:cs="Calibri"/>
          <w:sz w:val="24"/>
          <w:szCs w:val="24"/>
        </w:rPr>
        <w:t>no members of the public were present.</w:t>
      </w:r>
    </w:p>
    <w:p w14:paraId="207D4F5D" w14:textId="77777777" w:rsidR="0080051E" w:rsidRPr="006555A5" w:rsidRDefault="0080051E" w:rsidP="0080051E">
      <w:pPr>
        <w:pStyle w:val="ListParagraph"/>
        <w:ind w:right="-154"/>
        <w:rPr>
          <w:rFonts w:ascii="Calibri" w:hAnsi="Calibri" w:cs="Calibri"/>
          <w:b/>
          <w:bCs/>
          <w:sz w:val="24"/>
          <w:szCs w:val="24"/>
        </w:rPr>
      </w:pPr>
    </w:p>
    <w:p w14:paraId="025A5AB0" w14:textId="35A885AB" w:rsidR="0080051E" w:rsidRPr="006555A5" w:rsidRDefault="00363761" w:rsidP="00363761">
      <w:pPr>
        <w:ind w:right="-154"/>
        <w:rPr>
          <w:rFonts w:ascii="Calibri" w:hAnsi="Calibri" w:cs="Calibri"/>
          <w:b/>
          <w:bCs/>
          <w:sz w:val="24"/>
          <w:szCs w:val="24"/>
        </w:rPr>
      </w:pPr>
      <w:r w:rsidRPr="006555A5">
        <w:rPr>
          <w:rFonts w:ascii="Calibri" w:hAnsi="Calibri" w:cs="Calibri"/>
          <w:b/>
          <w:bCs/>
          <w:sz w:val="24"/>
          <w:szCs w:val="24"/>
        </w:rPr>
        <w:t>2</w:t>
      </w:r>
      <w:r w:rsidR="00677AA0" w:rsidRPr="006555A5">
        <w:rPr>
          <w:rFonts w:ascii="Calibri" w:hAnsi="Calibri" w:cs="Calibri"/>
          <w:b/>
          <w:bCs/>
          <w:sz w:val="24"/>
          <w:szCs w:val="24"/>
        </w:rPr>
        <w:t>6</w:t>
      </w:r>
      <w:r w:rsidRPr="006555A5">
        <w:rPr>
          <w:rFonts w:ascii="Calibri" w:hAnsi="Calibri" w:cs="Calibri"/>
          <w:b/>
          <w:bCs/>
          <w:sz w:val="24"/>
          <w:szCs w:val="24"/>
        </w:rPr>
        <w:t xml:space="preserve">/02 </w:t>
      </w:r>
      <w:r w:rsidR="0080051E" w:rsidRPr="006555A5">
        <w:rPr>
          <w:rFonts w:ascii="Calibri" w:hAnsi="Calibri" w:cs="Calibri"/>
          <w:b/>
          <w:bCs/>
          <w:sz w:val="24"/>
          <w:szCs w:val="24"/>
        </w:rPr>
        <w:t>Somerset Councillor Report</w:t>
      </w:r>
      <w:r w:rsidRPr="006555A5">
        <w:rPr>
          <w:rFonts w:ascii="Calibri" w:hAnsi="Calibri" w:cs="Calibri"/>
          <w:b/>
          <w:bCs/>
          <w:sz w:val="24"/>
          <w:szCs w:val="24"/>
        </w:rPr>
        <w:t xml:space="preserve"> – </w:t>
      </w:r>
      <w:r w:rsidRPr="006555A5">
        <w:rPr>
          <w:rFonts w:ascii="Calibri" w:hAnsi="Calibri" w:cs="Calibri"/>
          <w:sz w:val="24"/>
          <w:szCs w:val="24"/>
        </w:rPr>
        <w:t>no report was presented, noted that Cllr S Osborne is currently on leave.</w:t>
      </w:r>
    </w:p>
    <w:p w14:paraId="5F55B261" w14:textId="77777777" w:rsidR="0080051E" w:rsidRPr="006555A5" w:rsidRDefault="0080051E" w:rsidP="0080051E">
      <w:pPr>
        <w:pStyle w:val="ListParagraph"/>
        <w:rPr>
          <w:rFonts w:ascii="Calibri" w:hAnsi="Calibri" w:cs="Calibri"/>
          <w:b/>
          <w:bCs/>
          <w:sz w:val="24"/>
          <w:szCs w:val="24"/>
        </w:rPr>
      </w:pPr>
    </w:p>
    <w:p w14:paraId="75A92607" w14:textId="71F13013" w:rsidR="0080051E" w:rsidRPr="006555A5" w:rsidRDefault="00363761" w:rsidP="00363761">
      <w:pPr>
        <w:ind w:right="-154"/>
        <w:rPr>
          <w:rFonts w:ascii="Calibri" w:hAnsi="Calibri" w:cs="Calibri"/>
          <w:sz w:val="24"/>
          <w:szCs w:val="24"/>
        </w:rPr>
      </w:pPr>
      <w:r w:rsidRPr="006555A5">
        <w:rPr>
          <w:rFonts w:ascii="Calibri" w:hAnsi="Calibri" w:cs="Calibri"/>
          <w:b/>
          <w:bCs/>
          <w:sz w:val="24"/>
          <w:szCs w:val="24"/>
        </w:rPr>
        <w:t>2</w:t>
      </w:r>
      <w:r w:rsidR="00677AA0" w:rsidRPr="006555A5">
        <w:rPr>
          <w:rFonts w:ascii="Calibri" w:hAnsi="Calibri" w:cs="Calibri"/>
          <w:b/>
          <w:bCs/>
          <w:sz w:val="24"/>
          <w:szCs w:val="24"/>
        </w:rPr>
        <w:t>6</w:t>
      </w:r>
      <w:r w:rsidRPr="006555A5">
        <w:rPr>
          <w:rFonts w:ascii="Calibri" w:hAnsi="Calibri" w:cs="Calibri"/>
          <w:b/>
          <w:bCs/>
          <w:sz w:val="24"/>
          <w:szCs w:val="24"/>
        </w:rPr>
        <w:t xml:space="preserve">/03 </w:t>
      </w:r>
      <w:r w:rsidR="0080051E" w:rsidRPr="006555A5">
        <w:rPr>
          <w:rFonts w:ascii="Calibri" w:hAnsi="Calibri" w:cs="Calibri"/>
          <w:b/>
          <w:bCs/>
          <w:sz w:val="24"/>
          <w:szCs w:val="24"/>
        </w:rPr>
        <w:t>Apologies for absence</w:t>
      </w:r>
      <w:r w:rsidRPr="006555A5">
        <w:rPr>
          <w:rFonts w:ascii="Calibri" w:hAnsi="Calibri" w:cs="Calibri"/>
          <w:b/>
          <w:bCs/>
          <w:sz w:val="24"/>
          <w:szCs w:val="24"/>
        </w:rPr>
        <w:t xml:space="preserve"> – </w:t>
      </w:r>
      <w:r w:rsidRPr="006555A5">
        <w:rPr>
          <w:rFonts w:ascii="Calibri" w:hAnsi="Calibri" w:cs="Calibri"/>
          <w:sz w:val="24"/>
          <w:szCs w:val="24"/>
        </w:rPr>
        <w:t>apologies were received from Cllr Massey - accepted</w:t>
      </w:r>
    </w:p>
    <w:p w14:paraId="7BDBD520" w14:textId="77777777" w:rsidR="0080051E" w:rsidRPr="006555A5" w:rsidRDefault="0080051E" w:rsidP="0080051E">
      <w:pPr>
        <w:pStyle w:val="ListParagraph"/>
        <w:rPr>
          <w:rFonts w:ascii="Calibri" w:hAnsi="Calibri" w:cs="Calibri"/>
          <w:b/>
          <w:bCs/>
          <w:sz w:val="24"/>
          <w:szCs w:val="24"/>
        </w:rPr>
      </w:pPr>
    </w:p>
    <w:p w14:paraId="53C30677" w14:textId="1F8431D1" w:rsidR="0080051E" w:rsidRPr="006555A5" w:rsidRDefault="00363761" w:rsidP="00363761">
      <w:pPr>
        <w:ind w:right="-154"/>
        <w:rPr>
          <w:rFonts w:ascii="Calibri" w:hAnsi="Calibri" w:cs="Calibri"/>
          <w:sz w:val="24"/>
          <w:szCs w:val="24"/>
        </w:rPr>
      </w:pPr>
      <w:r w:rsidRPr="006555A5">
        <w:rPr>
          <w:rFonts w:ascii="Calibri" w:hAnsi="Calibri" w:cs="Calibri"/>
          <w:b/>
          <w:bCs/>
          <w:sz w:val="24"/>
          <w:szCs w:val="24"/>
        </w:rPr>
        <w:t>2</w:t>
      </w:r>
      <w:r w:rsidR="00677AA0" w:rsidRPr="006555A5">
        <w:rPr>
          <w:rFonts w:ascii="Calibri" w:hAnsi="Calibri" w:cs="Calibri"/>
          <w:b/>
          <w:bCs/>
          <w:sz w:val="24"/>
          <w:szCs w:val="24"/>
        </w:rPr>
        <w:t>6</w:t>
      </w:r>
      <w:r w:rsidRPr="006555A5">
        <w:rPr>
          <w:rFonts w:ascii="Calibri" w:hAnsi="Calibri" w:cs="Calibri"/>
          <w:b/>
          <w:bCs/>
          <w:sz w:val="24"/>
          <w:szCs w:val="24"/>
        </w:rPr>
        <w:t xml:space="preserve">/04 </w:t>
      </w:r>
      <w:r w:rsidR="0080051E" w:rsidRPr="006555A5">
        <w:rPr>
          <w:rFonts w:ascii="Calibri" w:hAnsi="Calibri" w:cs="Calibri"/>
          <w:b/>
          <w:bCs/>
          <w:sz w:val="24"/>
          <w:szCs w:val="24"/>
        </w:rPr>
        <w:t>Declaration of Interests</w:t>
      </w:r>
      <w:r w:rsidRPr="006555A5">
        <w:rPr>
          <w:rFonts w:ascii="Calibri" w:hAnsi="Calibri" w:cs="Calibri"/>
          <w:b/>
          <w:bCs/>
          <w:sz w:val="24"/>
          <w:szCs w:val="24"/>
        </w:rPr>
        <w:t xml:space="preserve"> – </w:t>
      </w:r>
      <w:r w:rsidRPr="006555A5">
        <w:rPr>
          <w:rFonts w:ascii="Calibri" w:hAnsi="Calibri" w:cs="Calibri"/>
          <w:sz w:val="24"/>
          <w:szCs w:val="24"/>
        </w:rPr>
        <w:t>there were no declarations noted</w:t>
      </w:r>
    </w:p>
    <w:p w14:paraId="7524D5DF" w14:textId="77777777" w:rsidR="0080051E" w:rsidRPr="006555A5" w:rsidRDefault="0080051E" w:rsidP="0080051E">
      <w:pPr>
        <w:pStyle w:val="ListParagraph"/>
        <w:rPr>
          <w:rFonts w:ascii="Calibri" w:hAnsi="Calibri" w:cs="Calibri"/>
          <w:sz w:val="24"/>
          <w:szCs w:val="24"/>
        </w:rPr>
      </w:pPr>
    </w:p>
    <w:p w14:paraId="212DCB9E" w14:textId="6DAC3317" w:rsidR="0080051E" w:rsidRPr="006555A5" w:rsidRDefault="00363761" w:rsidP="00363761">
      <w:pPr>
        <w:ind w:right="-154"/>
        <w:rPr>
          <w:rFonts w:ascii="Calibri" w:hAnsi="Calibri" w:cs="Calibri"/>
          <w:sz w:val="24"/>
          <w:szCs w:val="24"/>
        </w:rPr>
      </w:pPr>
      <w:r w:rsidRPr="006555A5">
        <w:rPr>
          <w:rFonts w:ascii="Calibri" w:hAnsi="Calibri" w:cs="Calibri"/>
          <w:b/>
          <w:bCs/>
          <w:sz w:val="24"/>
          <w:szCs w:val="24"/>
        </w:rPr>
        <w:t>2</w:t>
      </w:r>
      <w:r w:rsidR="00677AA0" w:rsidRPr="006555A5">
        <w:rPr>
          <w:rFonts w:ascii="Calibri" w:hAnsi="Calibri" w:cs="Calibri"/>
          <w:b/>
          <w:bCs/>
          <w:sz w:val="24"/>
          <w:szCs w:val="24"/>
        </w:rPr>
        <w:t>6</w:t>
      </w:r>
      <w:r w:rsidRPr="006555A5">
        <w:rPr>
          <w:rFonts w:ascii="Calibri" w:hAnsi="Calibri" w:cs="Calibri"/>
          <w:b/>
          <w:bCs/>
          <w:sz w:val="24"/>
          <w:szCs w:val="24"/>
        </w:rPr>
        <w:t xml:space="preserve">/05 </w:t>
      </w:r>
      <w:r w:rsidR="0080051E" w:rsidRPr="006555A5">
        <w:rPr>
          <w:rFonts w:ascii="Calibri" w:hAnsi="Calibri" w:cs="Calibri"/>
          <w:b/>
          <w:bCs/>
          <w:sz w:val="24"/>
          <w:szCs w:val="24"/>
        </w:rPr>
        <w:t>Approval of minutes March 12</w:t>
      </w:r>
      <w:r w:rsidR="0080051E" w:rsidRPr="006555A5">
        <w:rPr>
          <w:rFonts w:ascii="Calibri" w:hAnsi="Calibri" w:cs="Calibri"/>
          <w:b/>
          <w:bCs/>
          <w:sz w:val="24"/>
          <w:szCs w:val="24"/>
          <w:vertAlign w:val="superscript"/>
        </w:rPr>
        <w:t>th</w:t>
      </w:r>
      <w:r w:rsidR="0080051E" w:rsidRPr="006555A5">
        <w:rPr>
          <w:rFonts w:ascii="Calibri" w:hAnsi="Calibri" w:cs="Calibri"/>
          <w:b/>
          <w:bCs/>
          <w:sz w:val="24"/>
          <w:szCs w:val="24"/>
        </w:rPr>
        <w:t xml:space="preserve"> 2026</w:t>
      </w:r>
      <w:r w:rsidRPr="006555A5">
        <w:rPr>
          <w:rFonts w:ascii="Calibri" w:hAnsi="Calibri" w:cs="Calibri"/>
          <w:b/>
          <w:bCs/>
          <w:sz w:val="24"/>
          <w:szCs w:val="24"/>
        </w:rPr>
        <w:t xml:space="preserve">. </w:t>
      </w:r>
      <w:r w:rsidRPr="006555A5">
        <w:rPr>
          <w:rFonts w:ascii="Calibri" w:hAnsi="Calibri" w:cs="Calibri"/>
          <w:sz w:val="24"/>
          <w:szCs w:val="24"/>
        </w:rPr>
        <w:t xml:space="preserve">The minutes were approved and signed. </w:t>
      </w:r>
    </w:p>
    <w:p w14:paraId="74E92CC2" w14:textId="77777777" w:rsidR="0080051E" w:rsidRPr="006555A5" w:rsidRDefault="0080051E" w:rsidP="0080051E">
      <w:pPr>
        <w:pStyle w:val="ListParagraph"/>
        <w:rPr>
          <w:rFonts w:ascii="Calibri" w:hAnsi="Calibri" w:cs="Calibri"/>
          <w:b/>
          <w:bCs/>
          <w:sz w:val="24"/>
          <w:szCs w:val="24"/>
        </w:rPr>
      </w:pPr>
    </w:p>
    <w:p w14:paraId="3C8D7D98" w14:textId="77777777" w:rsidR="0080051E" w:rsidRPr="006555A5" w:rsidRDefault="0080051E" w:rsidP="0080051E">
      <w:pPr>
        <w:pStyle w:val="ListParagraph"/>
        <w:rPr>
          <w:rFonts w:ascii="Calibri" w:hAnsi="Calibri" w:cs="Calibri"/>
          <w:b/>
          <w:bCs/>
          <w:sz w:val="24"/>
          <w:szCs w:val="24"/>
        </w:rPr>
      </w:pPr>
    </w:p>
    <w:p w14:paraId="1B17FBF9" w14:textId="28DD7790" w:rsidR="0080051E" w:rsidRPr="006555A5" w:rsidRDefault="00363761" w:rsidP="00363761">
      <w:pPr>
        <w:ind w:right="-154"/>
        <w:rPr>
          <w:rFonts w:ascii="Calibri" w:hAnsi="Calibri" w:cs="Calibri"/>
          <w:b/>
          <w:bCs/>
          <w:sz w:val="24"/>
          <w:szCs w:val="24"/>
        </w:rPr>
      </w:pPr>
      <w:r w:rsidRPr="006555A5">
        <w:rPr>
          <w:rFonts w:ascii="Calibri" w:hAnsi="Calibri" w:cs="Calibri"/>
          <w:b/>
          <w:bCs/>
          <w:sz w:val="24"/>
          <w:szCs w:val="24"/>
        </w:rPr>
        <w:t>2</w:t>
      </w:r>
      <w:r w:rsidR="00677AA0" w:rsidRPr="006555A5">
        <w:rPr>
          <w:rFonts w:ascii="Calibri" w:hAnsi="Calibri" w:cs="Calibri"/>
          <w:b/>
          <w:bCs/>
          <w:sz w:val="24"/>
          <w:szCs w:val="24"/>
        </w:rPr>
        <w:t>6</w:t>
      </w:r>
      <w:r w:rsidRPr="006555A5">
        <w:rPr>
          <w:rFonts w:ascii="Calibri" w:hAnsi="Calibri" w:cs="Calibri"/>
          <w:b/>
          <w:bCs/>
          <w:sz w:val="24"/>
          <w:szCs w:val="24"/>
        </w:rPr>
        <w:t xml:space="preserve">/06  </w:t>
      </w:r>
      <w:r w:rsidR="0080051E" w:rsidRPr="006555A5">
        <w:rPr>
          <w:rFonts w:ascii="Calibri" w:hAnsi="Calibri" w:cs="Calibri"/>
          <w:b/>
          <w:bCs/>
          <w:sz w:val="24"/>
          <w:szCs w:val="24"/>
        </w:rPr>
        <w:t xml:space="preserve">Finance: </w:t>
      </w:r>
    </w:p>
    <w:p w14:paraId="022A4B70" w14:textId="46C86C72" w:rsidR="0080051E" w:rsidRPr="006555A5" w:rsidRDefault="0080051E" w:rsidP="0080051E">
      <w:pPr>
        <w:pStyle w:val="ListParagraph"/>
        <w:numPr>
          <w:ilvl w:val="1"/>
          <w:numId w:val="2"/>
        </w:numPr>
        <w:tabs>
          <w:tab w:val="center" w:pos="1489"/>
        </w:tabs>
        <w:spacing w:after="30" w:line="266" w:lineRule="auto"/>
        <w:rPr>
          <w:rFonts w:ascii="Calibri" w:eastAsia="Calibri" w:hAnsi="Calibri" w:cs="Calibri"/>
          <w:b/>
          <w:color w:val="000000"/>
          <w:sz w:val="24"/>
          <w:szCs w:val="24"/>
          <w:lang w:eastAsia="en-GB"/>
        </w:rPr>
      </w:pPr>
      <w:r w:rsidRPr="006555A5">
        <w:rPr>
          <w:rFonts w:ascii="Calibri" w:hAnsi="Calibri" w:cs="Calibri"/>
          <w:b/>
          <w:bCs/>
          <w:sz w:val="24"/>
          <w:szCs w:val="24"/>
        </w:rPr>
        <w:t>To approve and sign the Bank statements –</w:t>
      </w:r>
      <w:r w:rsidRPr="006555A5">
        <w:rPr>
          <w:rFonts w:ascii="Calibri" w:hAnsi="Calibri" w:cs="Calibri"/>
          <w:sz w:val="24"/>
          <w:szCs w:val="24"/>
        </w:rPr>
        <w:t xml:space="preserve"> </w:t>
      </w:r>
      <w:r w:rsidR="005F386C" w:rsidRPr="006555A5">
        <w:rPr>
          <w:rFonts w:ascii="Calibri" w:hAnsi="Calibri" w:cs="Calibri"/>
          <w:sz w:val="24"/>
          <w:szCs w:val="24"/>
        </w:rPr>
        <w:t xml:space="preserve">March </w:t>
      </w:r>
      <w:r w:rsidRPr="006555A5">
        <w:rPr>
          <w:rFonts w:ascii="Calibri" w:hAnsi="Calibri" w:cs="Calibri"/>
          <w:sz w:val="24"/>
          <w:szCs w:val="24"/>
        </w:rPr>
        <w:t>2026 to date</w:t>
      </w:r>
      <w:r w:rsidR="00363761" w:rsidRPr="006555A5">
        <w:rPr>
          <w:rFonts w:ascii="Calibri" w:hAnsi="Calibri" w:cs="Calibri"/>
          <w:sz w:val="24"/>
          <w:szCs w:val="24"/>
        </w:rPr>
        <w:t>. Approved and signed</w:t>
      </w:r>
    </w:p>
    <w:p w14:paraId="2B9CC235" w14:textId="506081D2" w:rsidR="0080051E" w:rsidRPr="006555A5" w:rsidRDefault="0080051E" w:rsidP="0080051E">
      <w:pPr>
        <w:pStyle w:val="ListParagraph"/>
        <w:numPr>
          <w:ilvl w:val="1"/>
          <w:numId w:val="2"/>
        </w:numPr>
        <w:tabs>
          <w:tab w:val="center" w:pos="1489"/>
        </w:tabs>
        <w:spacing w:after="30" w:line="266" w:lineRule="auto"/>
        <w:rPr>
          <w:rFonts w:ascii="Calibri" w:eastAsia="Calibri" w:hAnsi="Calibri" w:cs="Calibri"/>
          <w:color w:val="000000"/>
          <w:sz w:val="24"/>
          <w:szCs w:val="24"/>
          <w:lang w:eastAsia="en-GB"/>
        </w:rPr>
      </w:pPr>
      <w:r w:rsidRPr="006555A5">
        <w:rPr>
          <w:rFonts w:ascii="Calibri" w:hAnsi="Calibri" w:cs="Calibri"/>
          <w:b/>
          <w:bCs/>
          <w:sz w:val="24"/>
          <w:szCs w:val="24"/>
        </w:rPr>
        <w:t xml:space="preserve">To approve and minute payment requests. </w:t>
      </w:r>
      <w:r w:rsidRPr="006555A5">
        <w:rPr>
          <w:rFonts w:ascii="Calibri" w:hAnsi="Calibri" w:cs="Calibri"/>
          <w:sz w:val="24"/>
          <w:szCs w:val="24"/>
        </w:rPr>
        <w:t>See</w:t>
      </w:r>
      <w:r w:rsidRPr="006555A5">
        <w:rPr>
          <w:rFonts w:ascii="Calibri" w:hAnsi="Calibri" w:cs="Calibri"/>
          <w:b/>
          <w:bCs/>
          <w:sz w:val="24"/>
          <w:szCs w:val="24"/>
        </w:rPr>
        <w:t xml:space="preserve"> </w:t>
      </w:r>
      <w:r w:rsidRPr="006555A5">
        <w:rPr>
          <w:rFonts w:ascii="Calibri" w:hAnsi="Calibri" w:cs="Calibri"/>
          <w:sz w:val="24"/>
          <w:szCs w:val="24"/>
        </w:rPr>
        <w:t>Appendix A</w:t>
      </w:r>
      <w:r w:rsidR="00363761" w:rsidRPr="006555A5">
        <w:rPr>
          <w:rFonts w:ascii="Calibri" w:hAnsi="Calibri" w:cs="Calibri"/>
          <w:sz w:val="24"/>
          <w:szCs w:val="24"/>
        </w:rPr>
        <w:t xml:space="preserve"> – approved and signed</w:t>
      </w:r>
    </w:p>
    <w:p w14:paraId="37D33FC7" w14:textId="3ADA5565" w:rsidR="0080051E" w:rsidRPr="006555A5" w:rsidRDefault="0080051E" w:rsidP="0080051E">
      <w:pPr>
        <w:pStyle w:val="ListParagraph"/>
        <w:numPr>
          <w:ilvl w:val="1"/>
          <w:numId w:val="2"/>
        </w:numPr>
        <w:tabs>
          <w:tab w:val="center" w:pos="1489"/>
        </w:tabs>
        <w:spacing w:after="30" w:line="266" w:lineRule="auto"/>
        <w:rPr>
          <w:rFonts w:ascii="Calibri" w:eastAsia="Calibri" w:hAnsi="Calibri" w:cs="Calibri"/>
          <w:b/>
          <w:color w:val="000000"/>
          <w:sz w:val="24"/>
          <w:szCs w:val="24"/>
          <w:lang w:eastAsia="en-GB"/>
        </w:rPr>
      </w:pPr>
      <w:r w:rsidRPr="006555A5">
        <w:rPr>
          <w:rFonts w:ascii="Calibri" w:hAnsi="Calibri" w:cs="Calibri"/>
          <w:b/>
          <w:bCs/>
          <w:sz w:val="24"/>
          <w:szCs w:val="24"/>
        </w:rPr>
        <w:t>To approve and sign bank reconciliations</w:t>
      </w:r>
      <w:r w:rsidRPr="006555A5">
        <w:rPr>
          <w:rFonts w:ascii="Calibri" w:hAnsi="Calibri" w:cs="Calibri"/>
          <w:sz w:val="24"/>
          <w:szCs w:val="24"/>
        </w:rPr>
        <w:t xml:space="preserve"> </w:t>
      </w:r>
      <w:r w:rsidR="005F386C" w:rsidRPr="006555A5">
        <w:rPr>
          <w:rFonts w:ascii="Calibri" w:hAnsi="Calibri" w:cs="Calibri"/>
          <w:sz w:val="24"/>
          <w:szCs w:val="24"/>
        </w:rPr>
        <w:t xml:space="preserve">March </w:t>
      </w:r>
      <w:r w:rsidRPr="006555A5">
        <w:rPr>
          <w:rFonts w:ascii="Calibri" w:hAnsi="Calibri" w:cs="Calibri"/>
          <w:sz w:val="24"/>
          <w:szCs w:val="24"/>
        </w:rPr>
        <w:t>2026 to date</w:t>
      </w:r>
      <w:r w:rsidR="00363761" w:rsidRPr="006555A5">
        <w:rPr>
          <w:rFonts w:ascii="Calibri" w:hAnsi="Calibri" w:cs="Calibri"/>
          <w:sz w:val="24"/>
          <w:szCs w:val="24"/>
        </w:rPr>
        <w:t xml:space="preserve"> – approved and signed</w:t>
      </w:r>
    </w:p>
    <w:p w14:paraId="46F3D304" w14:textId="4A6491A0" w:rsidR="00464025" w:rsidRPr="006555A5" w:rsidRDefault="00464025" w:rsidP="0080051E">
      <w:pPr>
        <w:pStyle w:val="ListParagraph"/>
        <w:numPr>
          <w:ilvl w:val="1"/>
          <w:numId w:val="2"/>
        </w:numPr>
        <w:tabs>
          <w:tab w:val="center" w:pos="1489"/>
        </w:tabs>
        <w:spacing w:after="30" w:line="266" w:lineRule="auto"/>
        <w:rPr>
          <w:rFonts w:ascii="Calibri" w:eastAsia="Calibri" w:hAnsi="Calibri" w:cs="Calibri"/>
          <w:color w:val="000000"/>
          <w:sz w:val="24"/>
          <w:szCs w:val="24"/>
          <w:lang w:eastAsia="en-GB"/>
        </w:rPr>
      </w:pPr>
      <w:r w:rsidRPr="006555A5">
        <w:rPr>
          <w:rFonts w:ascii="Calibri" w:hAnsi="Calibri" w:cs="Calibri"/>
          <w:b/>
          <w:bCs/>
          <w:sz w:val="24"/>
          <w:szCs w:val="24"/>
        </w:rPr>
        <w:t>Update re SSE/defib electric supply</w:t>
      </w:r>
      <w:r w:rsidR="00363761" w:rsidRPr="006555A5">
        <w:rPr>
          <w:rFonts w:ascii="Calibri" w:hAnsi="Calibri" w:cs="Calibri"/>
          <w:b/>
          <w:bCs/>
          <w:sz w:val="24"/>
          <w:szCs w:val="24"/>
        </w:rPr>
        <w:t xml:space="preserve">. </w:t>
      </w:r>
      <w:r w:rsidR="00363761" w:rsidRPr="006555A5">
        <w:rPr>
          <w:rFonts w:ascii="Calibri" w:hAnsi="Calibri" w:cs="Calibri"/>
          <w:sz w:val="24"/>
          <w:szCs w:val="24"/>
        </w:rPr>
        <w:t>Clerk reported that the final invoice has now been settled, including the credit applicable to this account.</w:t>
      </w:r>
    </w:p>
    <w:p w14:paraId="1399FB20" w14:textId="77777777" w:rsidR="005F386C" w:rsidRPr="006555A5" w:rsidRDefault="005F386C" w:rsidP="005F386C">
      <w:pPr>
        <w:pStyle w:val="ListParagraph"/>
        <w:tabs>
          <w:tab w:val="center" w:pos="1489"/>
        </w:tabs>
        <w:spacing w:after="30" w:line="266" w:lineRule="auto"/>
        <w:ind w:left="1440"/>
        <w:rPr>
          <w:rFonts w:ascii="Calibri" w:eastAsia="Calibri" w:hAnsi="Calibri" w:cs="Calibri"/>
          <w:b/>
          <w:color w:val="000000"/>
          <w:sz w:val="24"/>
          <w:szCs w:val="24"/>
          <w:lang w:eastAsia="en-GB"/>
        </w:rPr>
      </w:pPr>
    </w:p>
    <w:p w14:paraId="5F346009" w14:textId="6E5377A1" w:rsidR="005F386C" w:rsidRPr="006555A5" w:rsidRDefault="00363761" w:rsidP="00363761">
      <w:pPr>
        <w:tabs>
          <w:tab w:val="center" w:pos="1489"/>
        </w:tabs>
        <w:spacing w:after="30" w:line="266" w:lineRule="auto"/>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2</w:t>
      </w:r>
      <w:r w:rsidR="00677AA0" w:rsidRPr="006555A5">
        <w:rPr>
          <w:rFonts w:ascii="Calibri" w:eastAsia="Calibri" w:hAnsi="Calibri" w:cs="Calibri"/>
          <w:b/>
          <w:color w:val="000000"/>
          <w:sz w:val="24"/>
          <w:szCs w:val="24"/>
          <w:lang w:eastAsia="en-GB"/>
        </w:rPr>
        <w:t>6</w:t>
      </w:r>
      <w:r w:rsidRPr="006555A5">
        <w:rPr>
          <w:rFonts w:ascii="Calibri" w:eastAsia="Calibri" w:hAnsi="Calibri" w:cs="Calibri"/>
          <w:b/>
          <w:color w:val="000000"/>
          <w:sz w:val="24"/>
          <w:szCs w:val="24"/>
          <w:lang w:eastAsia="en-GB"/>
        </w:rPr>
        <w:t xml:space="preserve">/07 </w:t>
      </w:r>
      <w:r w:rsidR="005F386C" w:rsidRPr="006555A5">
        <w:rPr>
          <w:rFonts w:ascii="Calibri" w:eastAsia="Calibri" w:hAnsi="Calibri" w:cs="Calibri"/>
          <w:b/>
          <w:color w:val="000000"/>
          <w:sz w:val="24"/>
          <w:szCs w:val="24"/>
          <w:lang w:eastAsia="en-GB"/>
        </w:rPr>
        <w:t>AGAR &amp; year end accounts:</w:t>
      </w:r>
    </w:p>
    <w:p w14:paraId="6E980166" w14:textId="43ABA17D" w:rsidR="005F386C" w:rsidRDefault="005F386C" w:rsidP="005F386C">
      <w:pPr>
        <w:pStyle w:val="ListParagraph"/>
        <w:numPr>
          <w:ilvl w:val="1"/>
          <w:numId w:val="1"/>
        </w:numPr>
        <w:tabs>
          <w:tab w:val="center" w:pos="1489"/>
        </w:tabs>
        <w:spacing w:after="30" w:line="266" w:lineRule="auto"/>
        <w:rPr>
          <w:rFonts w:ascii="Calibri" w:eastAsia="Calibri" w:hAnsi="Calibri" w:cs="Calibri"/>
          <w:bCs/>
          <w:color w:val="000000"/>
          <w:sz w:val="24"/>
          <w:szCs w:val="24"/>
          <w:lang w:eastAsia="en-GB"/>
        </w:rPr>
      </w:pPr>
      <w:r w:rsidRPr="006555A5">
        <w:rPr>
          <w:rFonts w:ascii="Calibri" w:eastAsia="Calibri" w:hAnsi="Calibri" w:cs="Calibri"/>
          <w:b/>
          <w:color w:val="000000"/>
          <w:sz w:val="24"/>
          <w:szCs w:val="24"/>
          <w:lang w:eastAsia="en-GB"/>
        </w:rPr>
        <w:t>To consider and sign off year end accounts</w:t>
      </w:r>
      <w:r w:rsidR="00363761" w:rsidRPr="006555A5">
        <w:rPr>
          <w:rFonts w:ascii="Calibri" w:eastAsia="Calibri" w:hAnsi="Calibri" w:cs="Calibri"/>
          <w:b/>
          <w:color w:val="000000"/>
          <w:sz w:val="24"/>
          <w:szCs w:val="24"/>
          <w:lang w:eastAsia="en-GB"/>
        </w:rPr>
        <w:t xml:space="preserve">. The accounts were approved and signed. Funds currently held are: </w:t>
      </w:r>
      <w:r w:rsidR="00363761" w:rsidRPr="006555A5">
        <w:rPr>
          <w:rFonts w:ascii="Calibri" w:eastAsia="Calibri" w:hAnsi="Calibri" w:cs="Calibri"/>
          <w:bCs/>
          <w:color w:val="000000"/>
          <w:sz w:val="24"/>
          <w:szCs w:val="24"/>
          <w:lang w:eastAsia="en-GB"/>
        </w:rPr>
        <w:t xml:space="preserve">Current Account </w:t>
      </w:r>
      <w:r w:rsidR="00150AB7" w:rsidRPr="006555A5">
        <w:rPr>
          <w:rFonts w:ascii="Calibri" w:eastAsia="Calibri" w:hAnsi="Calibri" w:cs="Calibri"/>
          <w:bCs/>
          <w:color w:val="000000"/>
          <w:sz w:val="24"/>
          <w:szCs w:val="24"/>
          <w:lang w:eastAsia="en-GB"/>
        </w:rPr>
        <w:t xml:space="preserve">£704.52 – Reserve Account £31224.33. The Clerk noted that the first precept payment has been received. </w:t>
      </w:r>
    </w:p>
    <w:p w14:paraId="62796227" w14:textId="12F61AD1" w:rsidR="006555A5" w:rsidRPr="006555A5" w:rsidRDefault="006555A5" w:rsidP="005F386C">
      <w:pPr>
        <w:pStyle w:val="ListParagraph"/>
        <w:numPr>
          <w:ilvl w:val="1"/>
          <w:numId w:val="1"/>
        </w:numPr>
        <w:tabs>
          <w:tab w:val="center" w:pos="1489"/>
        </w:tabs>
        <w:spacing w:after="30" w:line="266" w:lineRule="auto"/>
        <w:rPr>
          <w:rFonts w:ascii="Calibri" w:eastAsia="Calibri" w:hAnsi="Calibri" w:cs="Calibri"/>
          <w:bCs/>
          <w:color w:val="000000"/>
          <w:sz w:val="24"/>
          <w:szCs w:val="24"/>
          <w:lang w:eastAsia="en-GB"/>
        </w:rPr>
      </w:pPr>
      <w:r>
        <w:rPr>
          <w:rFonts w:ascii="Calibri" w:eastAsia="Calibri" w:hAnsi="Calibri" w:cs="Calibri"/>
          <w:b/>
          <w:color w:val="000000"/>
          <w:sz w:val="24"/>
          <w:szCs w:val="24"/>
          <w:lang w:eastAsia="en-GB"/>
        </w:rPr>
        <w:t>The allocation of reserves was tabled and approved.</w:t>
      </w:r>
    </w:p>
    <w:p w14:paraId="746556F5" w14:textId="06DC82E6" w:rsidR="005F386C" w:rsidRPr="006555A5" w:rsidRDefault="005F386C" w:rsidP="005F386C">
      <w:pPr>
        <w:pStyle w:val="ListParagraph"/>
        <w:numPr>
          <w:ilvl w:val="1"/>
          <w:numId w:val="1"/>
        </w:numPr>
        <w:tabs>
          <w:tab w:val="center" w:pos="1489"/>
        </w:tabs>
        <w:spacing w:after="30" w:line="266" w:lineRule="auto"/>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To complete AGAR pages 4 &amp; 5</w:t>
      </w:r>
      <w:r w:rsidR="00150AB7" w:rsidRPr="006555A5">
        <w:rPr>
          <w:rFonts w:ascii="Calibri" w:eastAsia="Calibri" w:hAnsi="Calibri" w:cs="Calibri"/>
          <w:b/>
          <w:color w:val="000000"/>
          <w:sz w:val="24"/>
          <w:szCs w:val="24"/>
          <w:lang w:eastAsia="en-GB"/>
        </w:rPr>
        <w:t xml:space="preserve">. </w:t>
      </w:r>
      <w:r w:rsidR="00150AB7" w:rsidRPr="006555A5">
        <w:rPr>
          <w:rFonts w:ascii="Calibri" w:eastAsia="Calibri" w:hAnsi="Calibri" w:cs="Calibri"/>
          <w:bCs/>
          <w:color w:val="000000"/>
          <w:sz w:val="24"/>
          <w:szCs w:val="24"/>
          <w:lang w:eastAsia="en-GB"/>
        </w:rPr>
        <w:t>Signed and completed. Clerk noted that the figures submitted for the last financial year were incorrect – they have been restated and the internal Auditor is aware of the discrepancy. Noted that income and expenditure for the last financial year exceeded 25K, therefore submission to the external Auditor is mandatory.</w:t>
      </w:r>
      <w:r w:rsidR="00150AB7" w:rsidRPr="006555A5">
        <w:rPr>
          <w:rFonts w:ascii="Calibri" w:eastAsia="Calibri" w:hAnsi="Calibri" w:cs="Calibri"/>
          <w:b/>
          <w:color w:val="000000"/>
          <w:sz w:val="24"/>
          <w:szCs w:val="24"/>
          <w:lang w:eastAsia="en-GB"/>
        </w:rPr>
        <w:t xml:space="preserve"> </w:t>
      </w:r>
    </w:p>
    <w:p w14:paraId="739BDFB5" w14:textId="2B69F00A" w:rsidR="005F386C" w:rsidRPr="006555A5" w:rsidRDefault="005F386C" w:rsidP="005F386C">
      <w:pPr>
        <w:pStyle w:val="ListParagraph"/>
        <w:numPr>
          <w:ilvl w:val="1"/>
          <w:numId w:val="1"/>
        </w:numPr>
        <w:tabs>
          <w:tab w:val="center" w:pos="1489"/>
        </w:tabs>
        <w:spacing w:after="30" w:line="266" w:lineRule="auto"/>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To instruct Clerk to submit report to internal Auditor.</w:t>
      </w:r>
      <w:r w:rsidR="00150AB7" w:rsidRPr="006555A5">
        <w:rPr>
          <w:rFonts w:ascii="Calibri" w:eastAsia="Calibri" w:hAnsi="Calibri" w:cs="Calibri"/>
          <w:b/>
          <w:color w:val="000000"/>
          <w:sz w:val="24"/>
          <w:szCs w:val="24"/>
          <w:lang w:eastAsia="en-GB"/>
        </w:rPr>
        <w:t>- Instructed.</w:t>
      </w:r>
    </w:p>
    <w:p w14:paraId="2EF4D3F6" w14:textId="7E87CDBA" w:rsidR="005F386C" w:rsidRPr="006555A5" w:rsidRDefault="005F386C" w:rsidP="005F386C">
      <w:pPr>
        <w:pStyle w:val="ListParagraph"/>
        <w:numPr>
          <w:ilvl w:val="1"/>
          <w:numId w:val="1"/>
        </w:numPr>
        <w:tabs>
          <w:tab w:val="center" w:pos="1489"/>
        </w:tabs>
        <w:spacing w:after="30" w:line="266" w:lineRule="auto"/>
        <w:rPr>
          <w:rFonts w:ascii="Calibri" w:eastAsia="Calibri" w:hAnsi="Calibri" w:cs="Calibri"/>
          <w:bCs/>
          <w:color w:val="000000"/>
          <w:sz w:val="24"/>
          <w:szCs w:val="24"/>
          <w:lang w:eastAsia="en-GB"/>
        </w:rPr>
      </w:pPr>
      <w:r w:rsidRPr="006555A5">
        <w:rPr>
          <w:rFonts w:ascii="Calibri" w:eastAsia="Calibri" w:hAnsi="Calibri" w:cs="Calibri"/>
          <w:b/>
          <w:color w:val="000000"/>
          <w:sz w:val="24"/>
          <w:szCs w:val="24"/>
          <w:lang w:eastAsia="en-GB"/>
        </w:rPr>
        <w:t xml:space="preserve">To </w:t>
      </w:r>
      <w:r w:rsidR="00CD0D4D" w:rsidRPr="006555A5">
        <w:rPr>
          <w:rFonts w:ascii="Calibri" w:eastAsia="Calibri" w:hAnsi="Calibri" w:cs="Calibri"/>
          <w:b/>
          <w:color w:val="000000"/>
          <w:sz w:val="24"/>
          <w:szCs w:val="24"/>
          <w:lang w:eastAsia="en-GB"/>
        </w:rPr>
        <w:t>note dates for</w:t>
      </w:r>
      <w:r w:rsidRPr="006555A5">
        <w:rPr>
          <w:rFonts w:ascii="Calibri" w:eastAsia="Calibri" w:hAnsi="Calibri" w:cs="Calibri"/>
          <w:b/>
          <w:color w:val="000000"/>
          <w:sz w:val="24"/>
          <w:szCs w:val="24"/>
          <w:lang w:eastAsia="en-GB"/>
        </w:rPr>
        <w:t xml:space="preserve"> notice of public rights 2026</w:t>
      </w:r>
      <w:r w:rsidR="00150AB7" w:rsidRPr="006555A5">
        <w:rPr>
          <w:rFonts w:ascii="Calibri" w:eastAsia="Calibri" w:hAnsi="Calibri" w:cs="Calibri"/>
          <w:b/>
          <w:color w:val="000000"/>
          <w:sz w:val="24"/>
          <w:szCs w:val="24"/>
          <w:lang w:eastAsia="en-GB"/>
        </w:rPr>
        <w:t xml:space="preserve"> </w:t>
      </w:r>
      <w:r w:rsidR="00150AB7" w:rsidRPr="006555A5">
        <w:rPr>
          <w:rFonts w:ascii="Calibri" w:eastAsia="Calibri" w:hAnsi="Calibri" w:cs="Calibri"/>
          <w:bCs/>
          <w:color w:val="000000"/>
          <w:sz w:val="24"/>
          <w:szCs w:val="24"/>
          <w:lang w:eastAsia="en-GB"/>
        </w:rPr>
        <w:t>– dates noted as 03</w:t>
      </w:r>
      <w:r w:rsidR="00150AB7" w:rsidRPr="006555A5">
        <w:rPr>
          <w:rFonts w:ascii="Calibri" w:eastAsia="Calibri" w:hAnsi="Calibri" w:cs="Calibri"/>
          <w:bCs/>
          <w:color w:val="000000"/>
          <w:sz w:val="24"/>
          <w:szCs w:val="24"/>
          <w:vertAlign w:val="superscript"/>
          <w:lang w:eastAsia="en-GB"/>
        </w:rPr>
        <w:t>rd</w:t>
      </w:r>
      <w:r w:rsidR="00150AB7" w:rsidRPr="006555A5">
        <w:rPr>
          <w:rFonts w:ascii="Calibri" w:eastAsia="Calibri" w:hAnsi="Calibri" w:cs="Calibri"/>
          <w:bCs/>
          <w:color w:val="000000"/>
          <w:sz w:val="24"/>
          <w:szCs w:val="24"/>
          <w:lang w:eastAsia="en-GB"/>
        </w:rPr>
        <w:t xml:space="preserve"> June 2026 – 14</w:t>
      </w:r>
      <w:r w:rsidR="00150AB7" w:rsidRPr="006555A5">
        <w:rPr>
          <w:rFonts w:ascii="Calibri" w:eastAsia="Calibri" w:hAnsi="Calibri" w:cs="Calibri"/>
          <w:bCs/>
          <w:color w:val="000000"/>
          <w:sz w:val="24"/>
          <w:szCs w:val="24"/>
          <w:vertAlign w:val="superscript"/>
          <w:lang w:eastAsia="en-GB"/>
        </w:rPr>
        <w:t>th</w:t>
      </w:r>
      <w:r w:rsidR="00150AB7" w:rsidRPr="006555A5">
        <w:rPr>
          <w:rFonts w:ascii="Calibri" w:eastAsia="Calibri" w:hAnsi="Calibri" w:cs="Calibri"/>
          <w:bCs/>
          <w:color w:val="000000"/>
          <w:sz w:val="24"/>
          <w:szCs w:val="24"/>
          <w:lang w:eastAsia="en-GB"/>
        </w:rPr>
        <w:t xml:space="preserve"> July 2026. Clerk noted that the publication of public rights and conclusion of Audit report for the last financial year had not been published.</w:t>
      </w:r>
    </w:p>
    <w:p w14:paraId="3ACA51F3" w14:textId="77777777" w:rsidR="00DC0145" w:rsidRPr="006555A5" w:rsidRDefault="00DC0145" w:rsidP="00DC0145">
      <w:pPr>
        <w:pStyle w:val="ListParagraph"/>
        <w:tabs>
          <w:tab w:val="center" w:pos="1489"/>
        </w:tabs>
        <w:spacing w:after="30" w:line="266" w:lineRule="auto"/>
        <w:ind w:left="1364"/>
        <w:rPr>
          <w:rFonts w:ascii="Calibri" w:eastAsia="Calibri" w:hAnsi="Calibri" w:cs="Calibri"/>
          <w:b/>
          <w:color w:val="000000"/>
          <w:sz w:val="24"/>
          <w:szCs w:val="24"/>
          <w:lang w:eastAsia="en-GB"/>
        </w:rPr>
      </w:pPr>
    </w:p>
    <w:p w14:paraId="2EA824E5" w14:textId="77777777" w:rsidR="006555A5" w:rsidRDefault="00150AB7" w:rsidP="006555A5">
      <w:pPr>
        <w:tabs>
          <w:tab w:val="center" w:pos="1489"/>
        </w:tabs>
        <w:spacing w:after="30" w:line="266" w:lineRule="auto"/>
        <w:rPr>
          <w:rFonts w:ascii="Calibri" w:eastAsia="Calibri" w:hAnsi="Calibri" w:cs="Calibri"/>
          <w:bCs/>
          <w:color w:val="000000"/>
          <w:sz w:val="24"/>
          <w:szCs w:val="24"/>
          <w:lang w:eastAsia="en-GB"/>
        </w:rPr>
      </w:pPr>
      <w:r w:rsidRPr="006555A5">
        <w:rPr>
          <w:rFonts w:ascii="Calibri" w:eastAsia="Calibri" w:hAnsi="Calibri" w:cs="Calibri"/>
          <w:b/>
          <w:color w:val="000000"/>
          <w:sz w:val="24"/>
          <w:szCs w:val="24"/>
          <w:lang w:eastAsia="en-GB"/>
        </w:rPr>
        <w:t>2</w:t>
      </w:r>
      <w:r w:rsidR="00677AA0" w:rsidRPr="006555A5">
        <w:rPr>
          <w:rFonts w:ascii="Calibri" w:eastAsia="Calibri" w:hAnsi="Calibri" w:cs="Calibri"/>
          <w:b/>
          <w:color w:val="000000"/>
          <w:sz w:val="24"/>
          <w:szCs w:val="24"/>
          <w:lang w:eastAsia="en-GB"/>
        </w:rPr>
        <w:t>6</w:t>
      </w:r>
      <w:r w:rsidRPr="006555A5">
        <w:rPr>
          <w:rFonts w:ascii="Calibri" w:eastAsia="Calibri" w:hAnsi="Calibri" w:cs="Calibri"/>
          <w:b/>
          <w:color w:val="000000"/>
          <w:sz w:val="24"/>
          <w:szCs w:val="24"/>
          <w:lang w:eastAsia="en-GB"/>
        </w:rPr>
        <w:t xml:space="preserve">/08 </w:t>
      </w:r>
      <w:r w:rsidR="00DC0145" w:rsidRPr="006555A5">
        <w:rPr>
          <w:rFonts w:ascii="Calibri" w:eastAsia="Calibri" w:hAnsi="Calibri" w:cs="Calibri"/>
          <w:b/>
          <w:color w:val="000000"/>
          <w:sz w:val="24"/>
          <w:szCs w:val="24"/>
          <w:lang w:eastAsia="en-GB"/>
        </w:rPr>
        <w:t>To resolve amendment to Natwest accounts, remove signator</w:t>
      </w:r>
      <w:r w:rsidR="00464025" w:rsidRPr="006555A5">
        <w:rPr>
          <w:rFonts w:ascii="Calibri" w:eastAsia="Calibri" w:hAnsi="Calibri" w:cs="Calibri"/>
          <w:b/>
          <w:color w:val="000000"/>
          <w:sz w:val="24"/>
          <w:szCs w:val="24"/>
          <w:lang w:eastAsia="en-GB"/>
        </w:rPr>
        <w:t>ies</w:t>
      </w:r>
      <w:r w:rsidR="00DC0145" w:rsidRPr="006555A5">
        <w:rPr>
          <w:rFonts w:ascii="Calibri" w:eastAsia="Calibri" w:hAnsi="Calibri" w:cs="Calibri"/>
          <w:b/>
          <w:color w:val="000000"/>
          <w:sz w:val="24"/>
          <w:szCs w:val="24"/>
          <w:lang w:eastAsia="en-GB"/>
        </w:rPr>
        <w:t xml:space="preserve"> and add Clerk.</w:t>
      </w:r>
      <w:r w:rsidRPr="006555A5">
        <w:rPr>
          <w:rFonts w:ascii="Calibri" w:eastAsia="Calibri" w:hAnsi="Calibri" w:cs="Calibri"/>
          <w:b/>
          <w:color w:val="000000"/>
          <w:sz w:val="24"/>
          <w:szCs w:val="24"/>
          <w:lang w:eastAsia="en-GB"/>
        </w:rPr>
        <w:t xml:space="preserve"> </w:t>
      </w:r>
      <w:r w:rsidRPr="006555A5">
        <w:rPr>
          <w:rFonts w:ascii="Calibri" w:eastAsia="Calibri" w:hAnsi="Calibri" w:cs="Calibri"/>
          <w:bCs/>
          <w:color w:val="000000"/>
          <w:sz w:val="24"/>
          <w:szCs w:val="24"/>
          <w:lang w:eastAsia="en-GB"/>
        </w:rPr>
        <w:t>At present there is</w:t>
      </w:r>
    </w:p>
    <w:p w14:paraId="7973723A" w14:textId="77777777" w:rsidR="006555A5" w:rsidRDefault="006555A5" w:rsidP="006555A5">
      <w:pPr>
        <w:tabs>
          <w:tab w:val="center" w:pos="1489"/>
        </w:tabs>
        <w:spacing w:after="30" w:line="266" w:lineRule="auto"/>
        <w:rPr>
          <w:rFonts w:ascii="Calibri" w:eastAsia="Calibri" w:hAnsi="Calibri" w:cs="Calibri"/>
          <w:bCs/>
          <w:color w:val="000000"/>
          <w:sz w:val="24"/>
          <w:szCs w:val="24"/>
          <w:lang w:eastAsia="en-GB"/>
        </w:rPr>
      </w:pPr>
      <w:r>
        <w:rPr>
          <w:rFonts w:ascii="Calibri" w:eastAsia="Calibri" w:hAnsi="Calibri" w:cs="Calibri"/>
          <w:bCs/>
          <w:color w:val="000000"/>
          <w:sz w:val="24"/>
          <w:szCs w:val="24"/>
          <w:lang w:eastAsia="en-GB"/>
        </w:rPr>
        <w:t xml:space="preserve">                       </w:t>
      </w:r>
      <w:r w:rsidR="00150AB7" w:rsidRPr="006555A5">
        <w:rPr>
          <w:rFonts w:ascii="Calibri" w:eastAsia="Calibri" w:hAnsi="Calibri" w:cs="Calibri"/>
          <w:bCs/>
          <w:color w:val="000000"/>
          <w:sz w:val="24"/>
          <w:szCs w:val="24"/>
          <w:lang w:eastAsia="en-GB"/>
        </w:rPr>
        <w:t xml:space="preserve"> only one signatory to the account, the Clerk has access through internet banking. Postponed </w:t>
      </w:r>
    </w:p>
    <w:p w14:paraId="463AECBF" w14:textId="2659A7E3" w:rsidR="00DC0145" w:rsidRPr="006555A5" w:rsidRDefault="006555A5" w:rsidP="00150AB7">
      <w:pPr>
        <w:tabs>
          <w:tab w:val="center" w:pos="1489"/>
        </w:tabs>
        <w:spacing w:after="30" w:line="266" w:lineRule="auto"/>
        <w:rPr>
          <w:rFonts w:ascii="Calibri" w:eastAsia="Calibri" w:hAnsi="Calibri" w:cs="Calibri"/>
          <w:bCs/>
          <w:color w:val="000000"/>
          <w:sz w:val="24"/>
          <w:szCs w:val="24"/>
          <w:lang w:eastAsia="en-GB"/>
        </w:rPr>
      </w:pPr>
      <w:r>
        <w:rPr>
          <w:rFonts w:ascii="Calibri" w:eastAsia="Calibri" w:hAnsi="Calibri" w:cs="Calibri"/>
          <w:bCs/>
          <w:color w:val="000000"/>
          <w:sz w:val="24"/>
          <w:szCs w:val="24"/>
          <w:lang w:eastAsia="en-GB"/>
        </w:rPr>
        <w:t xml:space="preserve">                        </w:t>
      </w:r>
      <w:r w:rsidR="00150AB7" w:rsidRPr="006555A5">
        <w:rPr>
          <w:rFonts w:ascii="Calibri" w:eastAsia="Calibri" w:hAnsi="Calibri" w:cs="Calibri"/>
          <w:bCs/>
          <w:color w:val="000000"/>
          <w:sz w:val="24"/>
          <w:szCs w:val="24"/>
          <w:lang w:eastAsia="en-GB"/>
        </w:rPr>
        <w:t xml:space="preserve">to future date to consider adding further signatories. </w:t>
      </w:r>
    </w:p>
    <w:p w14:paraId="7A299CC0" w14:textId="77777777" w:rsidR="00AF2897" w:rsidRPr="006555A5" w:rsidRDefault="00AF2897" w:rsidP="00AF2897">
      <w:pPr>
        <w:pStyle w:val="ListParagraph"/>
        <w:tabs>
          <w:tab w:val="center" w:pos="1489"/>
        </w:tabs>
        <w:spacing w:after="30" w:line="266" w:lineRule="auto"/>
        <w:ind w:left="1364"/>
        <w:rPr>
          <w:rFonts w:ascii="Calibri" w:eastAsia="Calibri" w:hAnsi="Calibri" w:cs="Calibri"/>
          <w:bCs/>
          <w:color w:val="000000"/>
          <w:sz w:val="24"/>
          <w:szCs w:val="24"/>
          <w:lang w:eastAsia="en-GB"/>
        </w:rPr>
      </w:pPr>
    </w:p>
    <w:p w14:paraId="6E5E956B" w14:textId="286C9DD3" w:rsidR="005F386C" w:rsidRPr="006555A5" w:rsidRDefault="00150AB7" w:rsidP="00150AB7">
      <w:pPr>
        <w:tabs>
          <w:tab w:val="center" w:pos="1489"/>
        </w:tabs>
        <w:spacing w:after="30" w:line="266" w:lineRule="auto"/>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2</w:t>
      </w:r>
      <w:r w:rsidR="00677AA0" w:rsidRPr="006555A5">
        <w:rPr>
          <w:rFonts w:ascii="Calibri" w:eastAsia="Calibri" w:hAnsi="Calibri" w:cs="Calibri"/>
          <w:b/>
          <w:color w:val="000000"/>
          <w:sz w:val="24"/>
          <w:szCs w:val="24"/>
          <w:lang w:eastAsia="en-GB"/>
        </w:rPr>
        <w:t>6</w:t>
      </w:r>
      <w:r w:rsidRPr="006555A5">
        <w:rPr>
          <w:rFonts w:ascii="Calibri" w:eastAsia="Calibri" w:hAnsi="Calibri" w:cs="Calibri"/>
          <w:b/>
          <w:color w:val="000000"/>
          <w:sz w:val="24"/>
          <w:szCs w:val="24"/>
          <w:lang w:eastAsia="en-GB"/>
        </w:rPr>
        <w:t xml:space="preserve">/09 </w:t>
      </w:r>
      <w:r w:rsidR="00F64964" w:rsidRPr="006555A5">
        <w:rPr>
          <w:rFonts w:ascii="Calibri" w:eastAsia="Calibri" w:hAnsi="Calibri" w:cs="Calibri"/>
          <w:b/>
          <w:color w:val="000000"/>
          <w:sz w:val="24"/>
          <w:szCs w:val="24"/>
          <w:lang w:eastAsia="en-GB"/>
        </w:rPr>
        <w:t>Grant applications:</w:t>
      </w:r>
    </w:p>
    <w:p w14:paraId="3145C87A" w14:textId="2D709631" w:rsidR="00AF2897" w:rsidRPr="006555A5" w:rsidRDefault="00AF2897" w:rsidP="00150AB7">
      <w:pPr>
        <w:pStyle w:val="ListParagraph"/>
        <w:tabs>
          <w:tab w:val="center" w:pos="1489"/>
        </w:tabs>
        <w:spacing w:after="30" w:line="266" w:lineRule="auto"/>
        <w:ind w:left="1364"/>
        <w:rPr>
          <w:rFonts w:ascii="Calibri" w:eastAsia="Calibri" w:hAnsi="Calibri" w:cs="Calibri"/>
          <w:bCs/>
          <w:color w:val="000000"/>
          <w:sz w:val="24"/>
          <w:szCs w:val="24"/>
          <w:lang w:eastAsia="en-GB"/>
        </w:rPr>
      </w:pPr>
      <w:r w:rsidRPr="006555A5">
        <w:rPr>
          <w:rFonts w:ascii="Calibri" w:eastAsia="Calibri" w:hAnsi="Calibri" w:cs="Calibri"/>
          <w:b/>
          <w:color w:val="000000"/>
          <w:sz w:val="24"/>
          <w:szCs w:val="24"/>
          <w:lang w:eastAsia="en-GB"/>
        </w:rPr>
        <w:t xml:space="preserve">To consider application from </w:t>
      </w:r>
      <w:r w:rsidR="00A421A7" w:rsidRPr="006555A5">
        <w:rPr>
          <w:rFonts w:ascii="Calibri" w:eastAsia="Calibri" w:hAnsi="Calibri" w:cs="Calibri"/>
          <w:b/>
          <w:color w:val="000000"/>
          <w:sz w:val="24"/>
          <w:szCs w:val="24"/>
          <w:lang w:eastAsia="en-GB"/>
        </w:rPr>
        <w:t>Ilminster Youth Football Club</w:t>
      </w:r>
      <w:r w:rsidR="00150AB7" w:rsidRPr="006555A5">
        <w:rPr>
          <w:rFonts w:ascii="Calibri" w:eastAsia="Calibri" w:hAnsi="Calibri" w:cs="Calibri"/>
          <w:b/>
          <w:color w:val="000000"/>
          <w:sz w:val="24"/>
          <w:szCs w:val="24"/>
          <w:lang w:eastAsia="en-GB"/>
        </w:rPr>
        <w:t xml:space="preserve"> </w:t>
      </w:r>
      <w:r w:rsidR="00150AB7" w:rsidRPr="006555A5">
        <w:rPr>
          <w:rFonts w:ascii="Calibri" w:eastAsia="Calibri" w:hAnsi="Calibri" w:cs="Calibri"/>
          <w:bCs/>
          <w:color w:val="000000"/>
          <w:sz w:val="24"/>
          <w:szCs w:val="24"/>
          <w:lang w:eastAsia="en-GB"/>
        </w:rPr>
        <w:t xml:space="preserve">– no formal grant application had been received. </w:t>
      </w:r>
    </w:p>
    <w:p w14:paraId="2D3CBC88" w14:textId="785949FB" w:rsidR="00A421A7" w:rsidRPr="006555A5" w:rsidRDefault="00A421A7" w:rsidP="00150AB7">
      <w:pPr>
        <w:pStyle w:val="ListParagraph"/>
        <w:tabs>
          <w:tab w:val="center" w:pos="1489"/>
        </w:tabs>
        <w:spacing w:after="30" w:line="266" w:lineRule="auto"/>
        <w:ind w:left="1364"/>
        <w:rPr>
          <w:rFonts w:ascii="Calibri" w:eastAsia="Calibri" w:hAnsi="Calibri" w:cs="Calibri"/>
          <w:bCs/>
          <w:color w:val="000000"/>
          <w:sz w:val="24"/>
          <w:szCs w:val="24"/>
          <w:lang w:eastAsia="en-GB"/>
        </w:rPr>
      </w:pPr>
      <w:r w:rsidRPr="006555A5">
        <w:rPr>
          <w:rFonts w:ascii="Calibri" w:eastAsia="Calibri" w:hAnsi="Calibri" w:cs="Calibri"/>
          <w:b/>
          <w:color w:val="000000"/>
          <w:sz w:val="24"/>
          <w:szCs w:val="24"/>
          <w:lang w:eastAsia="en-GB"/>
        </w:rPr>
        <w:t>To consider application from Crimestoppers (South West)</w:t>
      </w:r>
      <w:r w:rsidR="00150AB7" w:rsidRPr="006555A5">
        <w:rPr>
          <w:rFonts w:ascii="Calibri" w:eastAsia="Calibri" w:hAnsi="Calibri" w:cs="Calibri"/>
          <w:b/>
          <w:color w:val="000000"/>
          <w:sz w:val="24"/>
          <w:szCs w:val="24"/>
          <w:lang w:eastAsia="en-GB"/>
        </w:rPr>
        <w:t xml:space="preserve">. </w:t>
      </w:r>
      <w:r w:rsidR="00150AB7" w:rsidRPr="006555A5">
        <w:rPr>
          <w:rFonts w:ascii="Calibri" w:eastAsia="Calibri" w:hAnsi="Calibri" w:cs="Calibri"/>
          <w:bCs/>
          <w:color w:val="000000"/>
          <w:sz w:val="24"/>
          <w:szCs w:val="24"/>
          <w:lang w:eastAsia="en-GB"/>
        </w:rPr>
        <w:t>A grant of £200 had been requested, after discussion it was decided not to award this grant. Clerk will notify the applicant.</w:t>
      </w:r>
    </w:p>
    <w:p w14:paraId="17206A00" w14:textId="77777777" w:rsidR="00A421A7" w:rsidRPr="006555A5" w:rsidRDefault="00A421A7" w:rsidP="00A421A7">
      <w:pPr>
        <w:pStyle w:val="ListParagraph"/>
        <w:tabs>
          <w:tab w:val="center" w:pos="1489"/>
        </w:tabs>
        <w:spacing w:after="30" w:line="266" w:lineRule="auto"/>
        <w:ind w:left="1364"/>
        <w:rPr>
          <w:rFonts w:ascii="Calibri" w:eastAsia="Calibri" w:hAnsi="Calibri" w:cs="Calibri"/>
          <w:b/>
          <w:color w:val="000000"/>
          <w:sz w:val="24"/>
          <w:szCs w:val="24"/>
          <w:lang w:eastAsia="en-GB"/>
        </w:rPr>
      </w:pPr>
    </w:p>
    <w:p w14:paraId="66D86D8F" w14:textId="2095DAFF" w:rsidR="00A421A7" w:rsidRPr="006555A5" w:rsidRDefault="00677AA0" w:rsidP="00677AA0">
      <w:pPr>
        <w:tabs>
          <w:tab w:val="center" w:pos="1489"/>
        </w:tabs>
        <w:spacing w:after="30" w:line="266" w:lineRule="auto"/>
        <w:rPr>
          <w:rFonts w:ascii="Calibri" w:eastAsia="Calibri" w:hAnsi="Calibri" w:cs="Calibri"/>
          <w:bCs/>
          <w:color w:val="000000"/>
          <w:sz w:val="24"/>
          <w:szCs w:val="24"/>
          <w:lang w:eastAsia="en-GB"/>
        </w:rPr>
      </w:pPr>
      <w:r w:rsidRPr="006555A5">
        <w:rPr>
          <w:rFonts w:ascii="Calibri" w:eastAsia="Calibri" w:hAnsi="Calibri" w:cs="Calibri"/>
          <w:b/>
          <w:color w:val="000000"/>
          <w:sz w:val="24"/>
          <w:szCs w:val="24"/>
          <w:lang w:eastAsia="en-GB"/>
        </w:rPr>
        <w:t xml:space="preserve">26/10 </w:t>
      </w:r>
      <w:r w:rsidR="00A421A7" w:rsidRPr="006555A5">
        <w:rPr>
          <w:rFonts w:ascii="Calibri" w:eastAsia="Calibri" w:hAnsi="Calibri" w:cs="Calibri"/>
          <w:b/>
          <w:color w:val="000000"/>
          <w:sz w:val="24"/>
          <w:szCs w:val="24"/>
          <w:lang w:eastAsia="en-GB"/>
        </w:rPr>
        <w:t>To consider a report with quotes for proposed new and replacement playground equipment</w:t>
      </w:r>
      <w:r w:rsidR="00A421A7" w:rsidRPr="006555A5">
        <w:rPr>
          <w:rFonts w:ascii="Calibri" w:eastAsia="Calibri" w:hAnsi="Calibri" w:cs="Calibri"/>
          <w:bCs/>
          <w:color w:val="000000"/>
          <w:sz w:val="24"/>
          <w:szCs w:val="24"/>
          <w:lang w:eastAsia="en-GB"/>
        </w:rPr>
        <w:t>.</w:t>
      </w:r>
      <w:r w:rsidRPr="006555A5">
        <w:rPr>
          <w:rFonts w:ascii="Calibri" w:eastAsia="Calibri" w:hAnsi="Calibri" w:cs="Calibri"/>
          <w:bCs/>
          <w:color w:val="000000"/>
          <w:sz w:val="24"/>
          <w:szCs w:val="24"/>
          <w:lang w:eastAsia="en-GB"/>
        </w:rPr>
        <w:t xml:space="preserve"> Cllr Johnson has made preliminary enquiries for replacement equipment and new equipment. Further reports will follow when available.</w:t>
      </w:r>
    </w:p>
    <w:p w14:paraId="3C1285D3" w14:textId="77777777" w:rsidR="00464025" w:rsidRPr="006555A5" w:rsidRDefault="00464025" w:rsidP="00464025">
      <w:pPr>
        <w:pStyle w:val="ListParagraph"/>
        <w:tabs>
          <w:tab w:val="center" w:pos="1489"/>
        </w:tabs>
        <w:spacing w:after="30" w:line="266" w:lineRule="auto"/>
        <w:ind w:left="643"/>
        <w:rPr>
          <w:rFonts w:ascii="Calibri" w:eastAsia="Calibri" w:hAnsi="Calibri" w:cs="Calibri"/>
          <w:b/>
          <w:color w:val="000000"/>
          <w:sz w:val="24"/>
          <w:szCs w:val="24"/>
          <w:lang w:eastAsia="en-GB"/>
        </w:rPr>
      </w:pPr>
    </w:p>
    <w:p w14:paraId="3314C5F2" w14:textId="7A069FA4" w:rsidR="00464025" w:rsidRPr="006555A5" w:rsidRDefault="00677AA0" w:rsidP="00677AA0">
      <w:pPr>
        <w:tabs>
          <w:tab w:val="center" w:pos="1489"/>
        </w:tabs>
        <w:spacing w:after="30" w:line="266" w:lineRule="auto"/>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 xml:space="preserve">26/11 </w:t>
      </w:r>
      <w:r w:rsidR="00464025" w:rsidRPr="006555A5">
        <w:rPr>
          <w:rFonts w:ascii="Calibri" w:eastAsia="Calibri" w:hAnsi="Calibri" w:cs="Calibri"/>
          <w:b/>
          <w:color w:val="000000"/>
          <w:sz w:val="24"/>
          <w:szCs w:val="24"/>
          <w:lang w:eastAsia="en-GB"/>
        </w:rPr>
        <w:t>Update re Village sign</w:t>
      </w:r>
      <w:r w:rsidRPr="006555A5">
        <w:rPr>
          <w:rFonts w:ascii="Calibri" w:eastAsia="Calibri" w:hAnsi="Calibri" w:cs="Calibri"/>
          <w:b/>
          <w:color w:val="000000"/>
          <w:sz w:val="24"/>
          <w:szCs w:val="24"/>
          <w:lang w:eastAsia="en-GB"/>
        </w:rPr>
        <w:t xml:space="preserve">. </w:t>
      </w:r>
      <w:r w:rsidRPr="006555A5">
        <w:rPr>
          <w:rFonts w:ascii="Calibri" w:eastAsia="Calibri" w:hAnsi="Calibri" w:cs="Calibri"/>
          <w:bCs/>
          <w:color w:val="000000"/>
          <w:sz w:val="24"/>
          <w:szCs w:val="24"/>
          <w:lang w:eastAsia="en-GB"/>
        </w:rPr>
        <w:t>Cllr Martin will progress this matter and report back to  a future meeting.</w:t>
      </w:r>
    </w:p>
    <w:p w14:paraId="5498D374" w14:textId="1E640C7B" w:rsidR="00A421A7" w:rsidRPr="006555A5" w:rsidRDefault="00A421A7" w:rsidP="00A421A7">
      <w:pPr>
        <w:pStyle w:val="ListParagraph"/>
        <w:tabs>
          <w:tab w:val="center" w:pos="1489"/>
        </w:tabs>
        <w:spacing w:after="30" w:line="266" w:lineRule="auto"/>
        <w:ind w:left="1364"/>
        <w:rPr>
          <w:rFonts w:ascii="Calibri" w:eastAsia="Calibri" w:hAnsi="Calibri" w:cs="Calibri"/>
          <w:b/>
          <w:color w:val="000000"/>
          <w:sz w:val="24"/>
          <w:szCs w:val="24"/>
          <w:lang w:eastAsia="en-GB"/>
        </w:rPr>
      </w:pPr>
    </w:p>
    <w:p w14:paraId="32BF413E" w14:textId="61A043FE" w:rsidR="00464025" w:rsidRPr="006555A5" w:rsidRDefault="00677AA0" w:rsidP="00677AA0">
      <w:pPr>
        <w:tabs>
          <w:tab w:val="center" w:pos="1489"/>
        </w:tabs>
        <w:spacing w:after="30" w:line="266" w:lineRule="auto"/>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 xml:space="preserve">26/12 </w:t>
      </w:r>
      <w:r w:rsidR="00464025" w:rsidRPr="006555A5">
        <w:rPr>
          <w:rFonts w:ascii="Calibri" w:eastAsia="Calibri" w:hAnsi="Calibri" w:cs="Calibri"/>
          <w:b/>
          <w:color w:val="000000"/>
          <w:sz w:val="24"/>
          <w:szCs w:val="24"/>
          <w:lang w:eastAsia="en-GB"/>
        </w:rPr>
        <w:t>Standing items.</w:t>
      </w:r>
    </w:p>
    <w:p w14:paraId="6E36B8F8" w14:textId="77777777" w:rsidR="00464025" w:rsidRPr="006555A5" w:rsidRDefault="00464025" w:rsidP="00464025">
      <w:pPr>
        <w:pStyle w:val="ListParagraph"/>
        <w:rPr>
          <w:rFonts w:ascii="Calibri" w:eastAsia="Calibri" w:hAnsi="Calibri" w:cs="Calibri"/>
          <w:b/>
          <w:color w:val="000000"/>
          <w:sz w:val="24"/>
          <w:szCs w:val="24"/>
          <w:lang w:eastAsia="en-GB"/>
        </w:rPr>
      </w:pPr>
    </w:p>
    <w:p w14:paraId="4462ECF1" w14:textId="77777777" w:rsidR="00464025" w:rsidRPr="006555A5" w:rsidRDefault="00464025" w:rsidP="00464025">
      <w:pPr>
        <w:pStyle w:val="ListParagraph"/>
        <w:numPr>
          <w:ilvl w:val="1"/>
          <w:numId w:val="1"/>
        </w:numPr>
        <w:tabs>
          <w:tab w:val="center" w:pos="1489"/>
        </w:tabs>
        <w:spacing w:after="30" w:line="266" w:lineRule="auto"/>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Monthly updates:</w:t>
      </w:r>
    </w:p>
    <w:p w14:paraId="2228B44B" w14:textId="77777777" w:rsidR="00464025" w:rsidRPr="006555A5" w:rsidRDefault="00464025" w:rsidP="00464025">
      <w:pPr>
        <w:pStyle w:val="ListParagraph"/>
        <w:numPr>
          <w:ilvl w:val="2"/>
          <w:numId w:val="1"/>
        </w:numPr>
        <w:shd w:val="clear" w:color="auto" w:fill="FFFFFF"/>
        <w:rPr>
          <w:rFonts w:ascii="Calibri" w:hAnsi="Calibri" w:cs="Calibri"/>
          <w:color w:val="222222"/>
          <w:sz w:val="24"/>
          <w:szCs w:val="24"/>
          <w:u w:val="single"/>
          <w:lang w:eastAsia="en-GB"/>
        </w:rPr>
      </w:pPr>
      <w:r w:rsidRPr="006555A5">
        <w:rPr>
          <w:rFonts w:ascii="Calibri" w:hAnsi="Calibri" w:cs="Calibri"/>
          <w:color w:val="222222"/>
          <w:sz w:val="24"/>
          <w:szCs w:val="24"/>
          <w:u w:val="single"/>
          <w:lang w:eastAsia="en-GB"/>
        </w:rPr>
        <w:t>Highways/Village maintenance: Ongoing</w:t>
      </w:r>
    </w:p>
    <w:p w14:paraId="0E995374" w14:textId="77777777" w:rsidR="00464025" w:rsidRPr="006555A5" w:rsidRDefault="00464025" w:rsidP="00464025">
      <w:pPr>
        <w:pStyle w:val="ListParagraph"/>
        <w:numPr>
          <w:ilvl w:val="2"/>
          <w:numId w:val="1"/>
        </w:numPr>
        <w:shd w:val="clear" w:color="auto" w:fill="FFFFFF"/>
        <w:rPr>
          <w:rFonts w:ascii="Calibri" w:hAnsi="Calibri" w:cs="Calibri"/>
          <w:color w:val="222222"/>
          <w:sz w:val="24"/>
          <w:szCs w:val="24"/>
          <w:lang w:eastAsia="en-GB"/>
        </w:rPr>
      </w:pPr>
      <w:r w:rsidRPr="006555A5">
        <w:rPr>
          <w:rFonts w:ascii="Calibri" w:hAnsi="Calibri" w:cs="Calibri"/>
          <w:color w:val="222222"/>
          <w:sz w:val="24"/>
          <w:szCs w:val="24"/>
          <w:u w:val="single"/>
          <w:lang w:eastAsia="en-GB"/>
        </w:rPr>
        <w:t>Consider annual schedule of grounds maintenance</w:t>
      </w:r>
      <w:r w:rsidRPr="006555A5">
        <w:rPr>
          <w:rFonts w:ascii="Calibri" w:hAnsi="Calibri" w:cs="Calibri"/>
          <w:color w:val="222222"/>
          <w:sz w:val="24"/>
          <w:szCs w:val="24"/>
          <w:lang w:eastAsia="en-GB"/>
        </w:rPr>
        <w:t>. Ongoing.</w:t>
      </w:r>
    </w:p>
    <w:p w14:paraId="2B233114" w14:textId="3E444E88" w:rsidR="00464025" w:rsidRPr="006555A5" w:rsidRDefault="00464025" w:rsidP="00464025">
      <w:pPr>
        <w:pStyle w:val="ListParagraph"/>
        <w:numPr>
          <w:ilvl w:val="2"/>
          <w:numId w:val="1"/>
        </w:numPr>
        <w:shd w:val="clear" w:color="auto" w:fill="FFFFFF"/>
        <w:rPr>
          <w:rFonts w:ascii="Calibri" w:hAnsi="Calibri" w:cs="Calibri"/>
          <w:color w:val="222222"/>
          <w:sz w:val="24"/>
          <w:szCs w:val="24"/>
          <w:lang w:eastAsia="en-GB"/>
        </w:rPr>
      </w:pPr>
      <w:r w:rsidRPr="006555A5">
        <w:rPr>
          <w:rFonts w:ascii="Calibri" w:hAnsi="Calibri" w:cs="Calibri"/>
          <w:color w:val="222222"/>
          <w:sz w:val="24"/>
          <w:szCs w:val="24"/>
          <w:u w:val="single"/>
          <w:lang w:eastAsia="en-GB"/>
        </w:rPr>
        <w:t xml:space="preserve">Playing Field.  Check Biffa invoices. – </w:t>
      </w:r>
      <w:r w:rsidRPr="006555A5">
        <w:rPr>
          <w:rFonts w:ascii="Calibri" w:hAnsi="Calibri" w:cs="Calibri"/>
          <w:color w:val="222222"/>
          <w:sz w:val="24"/>
          <w:szCs w:val="24"/>
          <w:lang w:eastAsia="en-GB"/>
        </w:rPr>
        <w:t>update from Cllr Johnson</w:t>
      </w:r>
      <w:r w:rsidR="00677AA0" w:rsidRPr="006555A5">
        <w:rPr>
          <w:rFonts w:ascii="Calibri" w:hAnsi="Calibri" w:cs="Calibri"/>
          <w:color w:val="222222"/>
          <w:sz w:val="24"/>
          <w:szCs w:val="24"/>
          <w:lang w:eastAsia="en-GB"/>
        </w:rPr>
        <w:t xml:space="preserve"> Cllr Johnson has contacted Biffa, and the bin has not been emptied since January, the operative is unable to empty the bin within the contractors health &amp; safety regulations. Cllr Johnson will contact Biffa again and try and find a resolution. If necessary an alternative contractor will be engaged.</w:t>
      </w:r>
    </w:p>
    <w:p w14:paraId="001E9EFE" w14:textId="3076666A" w:rsidR="00464025" w:rsidRPr="006555A5" w:rsidRDefault="00464025" w:rsidP="00464025">
      <w:pPr>
        <w:pStyle w:val="ListParagraph"/>
        <w:numPr>
          <w:ilvl w:val="2"/>
          <w:numId w:val="1"/>
        </w:numPr>
        <w:shd w:val="clear" w:color="auto" w:fill="FFFFFF"/>
        <w:rPr>
          <w:rFonts w:ascii="Calibri" w:hAnsi="Calibri" w:cs="Calibri"/>
          <w:color w:val="222222"/>
          <w:sz w:val="24"/>
          <w:szCs w:val="24"/>
          <w:lang w:eastAsia="en-GB"/>
        </w:rPr>
      </w:pPr>
      <w:r w:rsidRPr="006555A5">
        <w:rPr>
          <w:rFonts w:ascii="Calibri" w:hAnsi="Calibri" w:cs="Calibri"/>
          <w:color w:val="222222"/>
          <w:sz w:val="24"/>
          <w:szCs w:val="24"/>
          <w:u w:val="single"/>
          <w:lang w:eastAsia="en-GB"/>
        </w:rPr>
        <w:t>Speed Indicator Devices</w:t>
      </w:r>
      <w:r w:rsidRPr="006555A5">
        <w:rPr>
          <w:rFonts w:ascii="Calibri" w:hAnsi="Calibri" w:cs="Calibri"/>
          <w:color w:val="222222"/>
          <w:sz w:val="24"/>
          <w:szCs w:val="24"/>
          <w:lang w:eastAsia="en-GB"/>
        </w:rPr>
        <w:t xml:space="preserve"> –update re placement of pole/installation of device</w:t>
      </w:r>
      <w:r w:rsidR="00677AA0" w:rsidRPr="006555A5">
        <w:rPr>
          <w:rFonts w:ascii="Calibri" w:hAnsi="Calibri" w:cs="Calibri"/>
          <w:color w:val="222222"/>
          <w:sz w:val="24"/>
          <w:szCs w:val="24"/>
          <w:lang w:eastAsia="en-GB"/>
        </w:rPr>
        <w:t xml:space="preserve"> </w:t>
      </w:r>
      <w:r w:rsidRPr="006555A5">
        <w:rPr>
          <w:rFonts w:ascii="Calibri" w:hAnsi="Calibri" w:cs="Calibri"/>
          <w:color w:val="222222"/>
          <w:sz w:val="24"/>
          <w:szCs w:val="24"/>
          <w:lang w:eastAsia="en-GB"/>
        </w:rPr>
        <w:t>.</w:t>
      </w:r>
      <w:r w:rsidR="006555A5" w:rsidRPr="006555A5">
        <w:rPr>
          <w:rFonts w:ascii="Calibri" w:hAnsi="Calibri" w:cs="Calibri"/>
          <w:color w:val="222222"/>
          <w:sz w:val="24"/>
          <w:szCs w:val="24"/>
          <w:lang w:eastAsia="en-GB"/>
        </w:rPr>
        <w:t>Awaiting fixings for the pole. Cllr Mosley dealing.</w:t>
      </w:r>
    </w:p>
    <w:p w14:paraId="31C617C5" w14:textId="0695FE58" w:rsidR="00464025" w:rsidRPr="006555A5" w:rsidRDefault="00464025" w:rsidP="00464025">
      <w:pPr>
        <w:pStyle w:val="ListParagraph"/>
        <w:numPr>
          <w:ilvl w:val="2"/>
          <w:numId w:val="1"/>
        </w:numPr>
        <w:shd w:val="clear" w:color="auto" w:fill="FFFFFF"/>
        <w:rPr>
          <w:rFonts w:ascii="Calibri" w:hAnsi="Calibri" w:cs="Calibri"/>
          <w:color w:val="222222"/>
          <w:sz w:val="24"/>
          <w:szCs w:val="24"/>
          <w:lang w:eastAsia="en-GB"/>
        </w:rPr>
      </w:pPr>
      <w:r w:rsidRPr="006555A5">
        <w:rPr>
          <w:rFonts w:ascii="Calibri" w:hAnsi="Calibri" w:cs="Calibri"/>
          <w:color w:val="222222"/>
          <w:sz w:val="24"/>
          <w:szCs w:val="24"/>
          <w:u w:val="single"/>
          <w:lang w:eastAsia="en-GB"/>
        </w:rPr>
        <w:t>Bus shelter refurbishment/decoration</w:t>
      </w:r>
      <w:r w:rsidRPr="006555A5">
        <w:rPr>
          <w:rFonts w:ascii="Calibri" w:hAnsi="Calibri" w:cs="Calibri"/>
          <w:color w:val="222222"/>
          <w:sz w:val="24"/>
          <w:szCs w:val="24"/>
          <w:lang w:eastAsia="en-GB"/>
        </w:rPr>
        <w:t xml:space="preserve">. </w:t>
      </w:r>
      <w:r w:rsidR="006555A5" w:rsidRPr="006555A5">
        <w:rPr>
          <w:rFonts w:ascii="Calibri" w:hAnsi="Calibri" w:cs="Calibri"/>
          <w:color w:val="222222"/>
          <w:sz w:val="24"/>
          <w:szCs w:val="24"/>
          <w:lang w:eastAsia="en-GB"/>
        </w:rPr>
        <w:t xml:space="preserve">Noted that the glass panel is not safety glass, Cllr Johnson will source safety glass or Perspex to ensure safety. </w:t>
      </w:r>
      <w:r w:rsidR="00677AA0" w:rsidRPr="006555A5">
        <w:rPr>
          <w:rFonts w:ascii="Calibri" w:hAnsi="Calibri" w:cs="Calibri"/>
          <w:color w:val="222222"/>
          <w:sz w:val="24"/>
          <w:szCs w:val="24"/>
          <w:lang w:eastAsia="en-GB"/>
        </w:rPr>
        <w:t>Cllr Massey will report back to a future meeting</w:t>
      </w:r>
      <w:r w:rsidR="006555A5" w:rsidRPr="006555A5">
        <w:rPr>
          <w:rFonts w:ascii="Calibri" w:hAnsi="Calibri" w:cs="Calibri"/>
          <w:color w:val="222222"/>
          <w:sz w:val="24"/>
          <w:szCs w:val="24"/>
          <w:lang w:eastAsia="en-GB"/>
        </w:rPr>
        <w:t xml:space="preserve"> re decoration</w:t>
      </w:r>
      <w:r w:rsidR="00677AA0" w:rsidRPr="006555A5">
        <w:rPr>
          <w:rFonts w:ascii="Calibri" w:hAnsi="Calibri" w:cs="Calibri"/>
          <w:color w:val="222222"/>
          <w:sz w:val="24"/>
          <w:szCs w:val="24"/>
          <w:lang w:eastAsia="en-GB"/>
        </w:rPr>
        <w:t>.</w:t>
      </w:r>
      <w:r w:rsidRPr="006555A5">
        <w:rPr>
          <w:rFonts w:ascii="Calibri" w:hAnsi="Calibri" w:cs="Calibri"/>
          <w:color w:val="222222"/>
          <w:sz w:val="24"/>
          <w:szCs w:val="24"/>
          <w:lang w:eastAsia="en-GB"/>
        </w:rPr>
        <w:t xml:space="preserve"> </w:t>
      </w:r>
    </w:p>
    <w:p w14:paraId="7174D3EC" w14:textId="77777777" w:rsidR="00A421A7" w:rsidRPr="006555A5" w:rsidRDefault="00A421A7" w:rsidP="00464025">
      <w:pPr>
        <w:pStyle w:val="ListParagraph"/>
        <w:tabs>
          <w:tab w:val="center" w:pos="1489"/>
        </w:tabs>
        <w:spacing w:after="30" w:line="266" w:lineRule="auto"/>
        <w:ind w:left="643"/>
        <w:rPr>
          <w:rFonts w:ascii="Calibri" w:eastAsia="Calibri" w:hAnsi="Calibri" w:cs="Calibri"/>
          <w:b/>
          <w:color w:val="000000"/>
          <w:sz w:val="24"/>
          <w:szCs w:val="24"/>
          <w:lang w:eastAsia="en-GB"/>
        </w:rPr>
      </w:pPr>
    </w:p>
    <w:p w14:paraId="5A61FC8D" w14:textId="77777777" w:rsidR="00464025" w:rsidRPr="006555A5" w:rsidRDefault="00464025" w:rsidP="00464025">
      <w:pPr>
        <w:pStyle w:val="ListParagraph"/>
        <w:tabs>
          <w:tab w:val="center" w:pos="1489"/>
        </w:tabs>
        <w:spacing w:after="30" w:line="266" w:lineRule="auto"/>
        <w:ind w:left="643"/>
        <w:rPr>
          <w:rFonts w:ascii="Calibri" w:eastAsia="Calibri" w:hAnsi="Calibri" w:cs="Calibri"/>
          <w:b/>
          <w:color w:val="000000"/>
          <w:sz w:val="24"/>
          <w:szCs w:val="24"/>
          <w:lang w:eastAsia="en-GB"/>
        </w:rPr>
      </w:pPr>
    </w:p>
    <w:p w14:paraId="68FABA6A" w14:textId="57F3D2AD" w:rsidR="00464025" w:rsidRPr="006555A5" w:rsidRDefault="00677AA0" w:rsidP="00677AA0">
      <w:pPr>
        <w:tabs>
          <w:tab w:val="center" w:pos="1489"/>
        </w:tabs>
        <w:spacing w:after="30" w:line="266" w:lineRule="auto"/>
        <w:ind w:left="283"/>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 xml:space="preserve">26/13 </w:t>
      </w:r>
      <w:r w:rsidR="00464025" w:rsidRPr="006555A5">
        <w:rPr>
          <w:rFonts w:ascii="Calibri" w:eastAsia="Calibri" w:hAnsi="Calibri" w:cs="Calibri"/>
          <w:b/>
          <w:color w:val="000000"/>
          <w:sz w:val="24"/>
          <w:szCs w:val="24"/>
          <w:lang w:eastAsia="en-GB"/>
        </w:rPr>
        <w:t>To confirm date/time for Annual Parish Meeting and Annual Parish Council Meeting</w:t>
      </w:r>
      <w:r w:rsidR="002F054E" w:rsidRPr="006555A5">
        <w:rPr>
          <w:rFonts w:ascii="Calibri" w:eastAsia="Calibri" w:hAnsi="Calibri" w:cs="Calibri"/>
          <w:b/>
          <w:color w:val="000000"/>
          <w:sz w:val="24"/>
          <w:szCs w:val="24"/>
          <w:lang w:eastAsia="en-GB"/>
        </w:rPr>
        <w:t xml:space="preserve"> to be held at Br</w:t>
      </w:r>
      <w:r w:rsidR="00941028" w:rsidRPr="006555A5">
        <w:rPr>
          <w:rFonts w:ascii="Calibri" w:eastAsia="Calibri" w:hAnsi="Calibri" w:cs="Calibri"/>
          <w:b/>
          <w:color w:val="000000"/>
          <w:sz w:val="24"/>
          <w:szCs w:val="24"/>
          <w:lang w:eastAsia="en-GB"/>
        </w:rPr>
        <w:t>o</w:t>
      </w:r>
      <w:r w:rsidR="002F054E" w:rsidRPr="006555A5">
        <w:rPr>
          <w:rFonts w:ascii="Calibri" w:eastAsia="Calibri" w:hAnsi="Calibri" w:cs="Calibri"/>
          <w:b/>
          <w:color w:val="000000"/>
          <w:sz w:val="24"/>
          <w:szCs w:val="24"/>
          <w:lang w:eastAsia="en-GB"/>
        </w:rPr>
        <w:t>adway Methodist Church, Horton.</w:t>
      </w:r>
    </w:p>
    <w:p w14:paraId="54444CFE" w14:textId="6C9FFB29" w:rsidR="00464025" w:rsidRPr="006555A5" w:rsidRDefault="00464025" w:rsidP="00464025">
      <w:pPr>
        <w:pStyle w:val="ListParagraph"/>
        <w:tabs>
          <w:tab w:val="center" w:pos="1489"/>
        </w:tabs>
        <w:spacing w:after="30" w:line="266" w:lineRule="auto"/>
        <w:ind w:left="643"/>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Annual Parish Meeting 14</w:t>
      </w:r>
      <w:r w:rsidRPr="006555A5">
        <w:rPr>
          <w:rFonts w:ascii="Calibri" w:eastAsia="Calibri" w:hAnsi="Calibri" w:cs="Calibri"/>
          <w:b/>
          <w:color w:val="000000"/>
          <w:sz w:val="24"/>
          <w:szCs w:val="24"/>
          <w:vertAlign w:val="superscript"/>
          <w:lang w:eastAsia="en-GB"/>
        </w:rPr>
        <w:t>th</w:t>
      </w:r>
      <w:r w:rsidRPr="006555A5">
        <w:rPr>
          <w:rFonts w:ascii="Calibri" w:eastAsia="Calibri" w:hAnsi="Calibri" w:cs="Calibri"/>
          <w:b/>
          <w:color w:val="000000"/>
          <w:sz w:val="24"/>
          <w:szCs w:val="24"/>
          <w:lang w:eastAsia="en-GB"/>
        </w:rPr>
        <w:t xml:space="preserve"> May 2026 – 6.30pm</w:t>
      </w:r>
    </w:p>
    <w:p w14:paraId="711EB301" w14:textId="6A9B27C0" w:rsidR="00464025" w:rsidRPr="006555A5" w:rsidRDefault="00464025" w:rsidP="00464025">
      <w:pPr>
        <w:pStyle w:val="ListParagraph"/>
        <w:tabs>
          <w:tab w:val="center" w:pos="1489"/>
        </w:tabs>
        <w:spacing w:after="30" w:line="266" w:lineRule="auto"/>
        <w:ind w:left="643"/>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Annual Parish Council Meeting – 14</w:t>
      </w:r>
      <w:r w:rsidRPr="006555A5">
        <w:rPr>
          <w:rFonts w:ascii="Calibri" w:eastAsia="Calibri" w:hAnsi="Calibri" w:cs="Calibri"/>
          <w:b/>
          <w:color w:val="000000"/>
          <w:sz w:val="24"/>
          <w:szCs w:val="24"/>
          <w:vertAlign w:val="superscript"/>
          <w:lang w:eastAsia="en-GB"/>
        </w:rPr>
        <w:t>th</w:t>
      </w:r>
      <w:r w:rsidRPr="006555A5">
        <w:rPr>
          <w:rFonts w:ascii="Calibri" w:eastAsia="Calibri" w:hAnsi="Calibri" w:cs="Calibri"/>
          <w:b/>
          <w:color w:val="000000"/>
          <w:sz w:val="24"/>
          <w:szCs w:val="24"/>
          <w:lang w:eastAsia="en-GB"/>
        </w:rPr>
        <w:t xml:space="preserve"> May 2026 immediately following APM. </w:t>
      </w:r>
      <w:r w:rsidRPr="006555A5">
        <w:rPr>
          <w:rFonts w:ascii="Calibri" w:eastAsia="Calibri" w:hAnsi="Calibri" w:cs="Calibri"/>
          <w:b/>
          <w:color w:val="000000"/>
          <w:sz w:val="24"/>
          <w:szCs w:val="24"/>
          <w:lang w:eastAsia="en-GB"/>
        </w:rPr>
        <w:tab/>
      </w:r>
    </w:p>
    <w:p w14:paraId="2879D69F" w14:textId="79EE0E88" w:rsidR="00464025" w:rsidRPr="006555A5" w:rsidRDefault="00464025" w:rsidP="00464025">
      <w:pPr>
        <w:pStyle w:val="ListParagraph"/>
        <w:tabs>
          <w:tab w:val="center" w:pos="1489"/>
        </w:tabs>
        <w:spacing w:after="30" w:line="266" w:lineRule="auto"/>
        <w:ind w:left="643"/>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ab/>
        <w:t xml:space="preserve">First item is election of Chairman – and acceptance of office declaration and signature </w:t>
      </w:r>
    </w:p>
    <w:p w14:paraId="71B648B0" w14:textId="50427A12" w:rsidR="00464025" w:rsidRPr="006555A5" w:rsidRDefault="00464025" w:rsidP="00464025">
      <w:pPr>
        <w:pStyle w:val="ListParagraph"/>
        <w:tabs>
          <w:tab w:val="center" w:pos="1489"/>
        </w:tabs>
        <w:spacing w:after="30" w:line="266" w:lineRule="auto"/>
        <w:ind w:left="643"/>
        <w:rPr>
          <w:rFonts w:ascii="Calibri" w:eastAsia="Calibri" w:hAnsi="Calibri" w:cs="Calibri"/>
          <w:b/>
          <w:color w:val="000000"/>
          <w:sz w:val="24"/>
          <w:szCs w:val="24"/>
          <w:lang w:eastAsia="en-GB"/>
        </w:rPr>
      </w:pPr>
      <w:r w:rsidRPr="006555A5">
        <w:rPr>
          <w:rFonts w:ascii="Calibri" w:eastAsia="Calibri" w:hAnsi="Calibri" w:cs="Calibri"/>
          <w:b/>
          <w:color w:val="000000"/>
          <w:sz w:val="24"/>
          <w:szCs w:val="24"/>
          <w:lang w:eastAsia="en-GB"/>
        </w:rPr>
        <w:t xml:space="preserve">Second item is election of Vice Chairman – and acceptance of office and signature </w:t>
      </w:r>
    </w:p>
    <w:p w14:paraId="7AB8C379" w14:textId="658413EC" w:rsidR="00677AA0" w:rsidRPr="006555A5" w:rsidRDefault="00677AA0" w:rsidP="00464025">
      <w:pPr>
        <w:pStyle w:val="ListParagraph"/>
        <w:tabs>
          <w:tab w:val="center" w:pos="1489"/>
        </w:tabs>
        <w:spacing w:after="30" w:line="266" w:lineRule="auto"/>
        <w:ind w:left="643"/>
        <w:rPr>
          <w:rFonts w:ascii="Calibri" w:eastAsia="Calibri" w:hAnsi="Calibri" w:cs="Calibri"/>
          <w:bCs/>
          <w:color w:val="000000"/>
          <w:sz w:val="24"/>
          <w:szCs w:val="24"/>
          <w:lang w:eastAsia="en-GB"/>
        </w:rPr>
      </w:pPr>
      <w:r w:rsidRPr="006555A5">
        <w:rPr>
          <w:rFonts w:ascii="Calibri" w:eastAsia="Calibri" w:hAnsi="Calibri" w:cs="Calibri"/>
          <w:bCs/>
          <w:color w:val="000000"/>
          <w:sz w:val="24"/>
          <w:szCs w:val="24"/>
          <w:lang w:eastAsia="en-GB"/>
        </w:rPr>
        <w:t>The scheduled date is not suitable for the majority of Cllrs, Clerk will circulate suggested dates and revert. The Annual Parish Council meeting must be held in May in accordance with the Local Government Act 1972</w:t>
      </w:r>
      <w:r w:rsidR="006555A5" w:rsidRPr="006555A5">
        <w:rPr>
          <w:rFonts w:ascii="Calibri" w:eastAsia="Calibri" w:hAnsi="Calibri" w:cs="Calibri"/>
          <w:bCs/>
          <w:color w:val="000000"/>
          <w:sz w:val="24"/>
          <w:szCs w:val="24"/>
          <w:lang w:eastAsia="en-GB"/>
        </w:rPr>
        <w:t xml:space="preserve"> </w:t>
      </w:r>
      <w:r w:rsidRPr="006555A5">
        <w:rPr>
          <w:rFonts w:ascii="Calibri" w:eastAsia="Calibri" w:hAnsi="Calibri" w:cs="Calibri"/>
          <w:bCs/>
          <w:color w:val="000000"/>
          <w:sz w:val="24"/>
          <w:szCs w:val="24"/>
          <w:lang w:eastAsia="en-GB"/>
        </w:rPr>
        <w:t>Sch 12 7(2)</w:t>
      </w:r>
    </w:p>
    <w:p w14:paraId="4FEA8F58" w14:textId="77777777" w:rsidR="00941028" w:rsidRPr="006555A5" w:rsidRDefault="00941028" w:rsidP="00941028">
      <w:pPr>
        <w:tabs>
          <w:tab w:val="center" w:pos="1489"/>
        </w:tabs>
        <w:spacing w:after="30" w:line="266" w:lineRule="auto"/>
        <w:rPr>
          <w:rFonts w:ascii="Calibri" w:eastAsia="Calibri" w:hAnsi="Calibri" w:cs="Calibri"/>
          <w:b/>
          <w:color w:val="000000"/>
          <w:sz w:val="24"/>
          <w:szCs w:val="24"/>
          <w:lang w:eastAsia="en-GB"/>
        </w:rPr>
      </w:pPr>
    </w:p>
    <w:p w14:paraId="15F928AF" w14:textId="77777777" w:rsidR="00941028" w:rsidRPr="006555A5" w:rsidRDefault="00941028" w:rsidP="00941028">
      <w:pPr>
        <w:autoSpaceDE w:val="0"/>
        <w:autoSpaceDN w:val="0"/>
        <w:adjustRightInd w:val="0"/>
        <w:rPr>
          <w:rFonts w:ascii="Calibri" w:hAnsi="Calibri" w:cs="Calibri"/>
          <w:sz w:val="24"/>
          <w:szCs w:val="24"/>
        </w:rPr>
      </w:pPr>
      <w:r w:rsidRPr="006555A5">
        <w:rPr>
          <w:rFonts w:ascii="Calibri" w:eastAsia="Calibri" w:hAnsi="Calibri" w:cs="Calibri"/>
          <w:b/>
          <w:color w:val="000000"/>
          <w:sz w:val="24"/>
          <w:szCs w:val="24"/>
          <w:lang w:eastAsia="en-GB"/>
        </w:rPr>
        <w:t xml:space="preserve">     </w:t>
      </w:r>
      <w:r w:rsidRPr="006555A5">
        <w:rPr>
          <w:rFonts w:ascii="Calibri" w:hAnsi="Calibri" w:cs="Calibri"/>
          <w:sz w:val="24"/>
          <w:szCs w:val="24"/>
        </w:rPr>
        <w:t>The Council is recommended to resolve that under section 1, paragraph 2 of The Public Bodies</w:t>
      </w:r>
    </w:p>
    <w:p w14:paraId="129A75A7" w14:textId="77777777" w:rsidR="00941028" w:rsidRPr="006555A5" w:rsidRDefault="00941028" w:rsidP="00941028">
      <w:pPr>
        <w:autoSpaceDE w:val="0"/>
        <w:autoSpaceDN w:val="0"/>
        <w:adjustRightInd w:val="0"/>
        <w:rPr>
          <w:rFonts w:ascii="Calibri" w:hAnsi="Calibri" w:cs="Calibri"/>
          <w:sz w:val="24"/>
          <w:szCs w:val="24"/>
        </w:rPr>
      </w:pPr>
      <w:r w:rsidRPr="006555A5">
        <w:rPr>
          <w:rFonts w:ascii="Calibri" w:hAnsi="Calibri" w:cs="Calibri"/>
          <w:sz w:val="24"/>
          <w:szCs w:val="24"/>
        </w:rPr>
        <w:t>(admission to meetings) Act 1960, the press and public be excluded from the meeting for the</w:t>
      </w:r>
    </w:p>
    <w:p w14:paraId="4AA0445C" w14:textId="77777777" w:rsidR="00941028" w:rsidRPr="006555A5" w:rsidRDefault="00941028" w:rsidP="00941028">
      <w:pPr>
        <w:autoSpaceDE w:val="0"/>
        <w:autoSpaceDN w:val="0"/>
        <w:adjustRightInd w:val="0"/>
        <w:rPr>
          <w:rFonts w:ascii="Calibri" w:hAnsi="Calibri" w:cs="Calibri"/>
          <w:sz w:val="24"/>
          <w:szCs w:val="24"/>
        </w:rPr>
      </w:pPr>
      <w:r w:rsidRPr="006555A5">
        <w:rPr>
          <w:rFonts w:ascii="Calibri" w:hAnsi="Calibri" w:cs="Calibri"/>
          <w:sz w:val="24"/>
          <w:szCs w:val="24"/>
        </w:rPr>
        <w:t>following items of business because publicity would be prejudicial to the public interest by reason of</w:t>
      </w:r>
    </w:p>
    <w:p w14:paraId="016B5C36" w14:textId="77777777" w:rsidR="00941028" w:rsidRPr="006555A5" w:rsidRDefault="00941028" w:rsidP="00941028">
      <w:pPr>
        <w:rPr>
          <w:rFonts w:ascii="Calibri" w:hAnsi="Calibri" w:cs="Calibri"/>
          <w:sz w:val="24"/>
          <w:szCs w:val="24"/>
        </w:rPr>
      </w:pPr>
      <w:r w:rsidRPr="006555A5">
        <w:rPr>
          <w:rFonts w:ascii="Calibri" w:hAnsi="Calibri" w:cs="Calibri"/>
          <w:sz w:val="24"/>
          <w:szCs w:val="24"/>
        </w:rPr>
        <w:t>the confidential nature of the business to be transacted.</w:t>
      </w:r>
    </w:p>
    <w:p w14:paraId="1A86C954" w14:textId="77777777" w:rsidR="00941028" w:rsidRPr="006555A5" w:rsidRDefault="00941028" w:rsidP="00941028">
      <w:pPr>
        <w:rPr>
          <w:rFonts w:ascii="Calibri" w:hAnsi="Calibri" w:cs="Calibri"/>
          <w:sz w:val="24"/>
          <w:szCs w:val="24"/>
        </w:rPr>
      </w:pPr>
    </w:p>
    <w:p w14:paraId="0F5EF137" w14:textId="3B777BF1" w:rsidR="00941028" w:rsidRPr="006555A5" w:rsidRDefault="006555A5" w:rsidP="006555A5">
      <w:pPr>
        <w:tabs>
          <w:tab w:val="center" w:pos="1489"/>
        </w:tabs>
        <w:spacing w:after="30" w:line="266" w:lineRule="auto"/>
        <w:rPr>
          <w:rFonts w:ascii="Calibri" w:eastAsia="Calibri" w:hAnsi="Calibri" w:cs="Calibri"/>
          <w:bCs/>
          <w:color w:val="000000"/>
          <w:sz w:val="24"/>
          <w:szCs w:val="24"/>
          <w:lang w:eastAsia="en-GB"/>
        </w:rPr>
      </w:pPr>
      <w:r w:rsidRPr="006555A5">
        <w:rPr>
          <w:rFonts w:ascii="Calibri" w:eastAsia="Calibri" w:hAnsi="Calibri" w:cs="Calibri"/>
          <w:b/>
          <w:color w:val="000000"/>
          <w:sz w:val="24"/>
          <w:szCs w:val="24"/>
          <w:lang w:eastAsia="en-GB"/>
        </w:rPr>
        <w:t xml:space="preserve">26/14 </w:t>
      </w:r>
      <w:r w:rsidR="00941028" w:rsidRPr="006555A5">
        <w:rPr>
          <w:rFonts w:ascii="Calibri" w:eastAsia="Calibri" w:hAnsi="Calibri" w:cs="Calibri"/>
          <w:b/>
          <w:color w:val="000000"/>
          <w:sz w:val="24"/>
          <w:szCs w:val="24"/>
          <w:lang w:eastAsia="en-GB"/>
        </w:rPr>
        <w:t>To consider applications for co-option as Parish Councillor.</w:t>
      </w:r>
      <w:r w:rsidRPr="006555A5">
        <w:rPr>
          <w:rFonts w:ascii="Calibri" w:eastAsia="Calibri" w:hAnsi="Calibri" w:cs="Calibri"/>
          <w:b/>
          <w:color w:val="000000"/>
          <w:sz w:val="24"/>
          <w:szCs w:val="24"/>
          <w:lang w:eastAsia="en-GB"/>
        </w:rPr>
        <w:t xml:space="preserve"> </w:t>
      </w:r>
      <w:r w:rsidRPr="006555A5">
        <w:rPr>
          <w:rFonts w:ascii="Calibri" w:eastAsia="Calibri" w:hAnsi="Calibri" w:cs="Calibri"/>
          <w:bCs/>
          <w:color w:val="000000"/>
          <w:sz w:val="24"/>
          <w:szCs w:val="24"/>
          <w:lang w:eastAsia="en-GB"/>
        </w:rPr>
        <w:t xml:space="preserve">No applications have been received. Cllr Johnson will issue another invitation/notice via social media. The council is quorate with three Cllrs, however there are currently three vacancies to meet the required number of nine Cllrs. </w:t>
      </w:r>
    </w:p>
    <w:p w14:paraId="69AD18D6" w14:textId="77777777" w:rsidR="006555A5" w:rsidRPr="006555A5" w:rsidRDefault="006555A5" w:rsidP="006555A5">
      <w:pPr>
        <w:tabs>
          <w:tab w:val="center" w:pos="1489"/>
        </w:tabs>
        <w:spacing w:after="30" w:line="266" w:lineRule="auto"/>
        <w:rPr>
          <w:rFonts w:ascii="Calibri" w:eastAsia="Calibri" w:hAnsi="Calibri" w:cs="Calibri"/>
          <w:bCs/>
          <w:color w:val="000000"/>
          <w:sz w:val="24"/>
          <w:szCs w:val="24"/>
          <w:lang w:eastAsia="en-GB"/>
        </w:rPr>
      </w:pPr>
    </w:p>
    <w:p w14:paraId="56659E35" w14:textId="1A54F3C9" w:rsidR="006555A5" w:rsidRPr="006555A5" w:rsidRDefault="006555A5" w:rsidP="006555A5">
      <w:pPr>
        <w:tabs>
          <w:tab w:val="center" w:pos="1489"/>
        </w:tabs>
        <w:spacing w:after="30" w:line="266" w:lineRule="auto"/>
        <w:rPr>
          <w:rFonts w:ascii="Calibri" w:eastAsia="Calibri" w:hAnsi="Calibri" w:cs="Calibri"/>
          <w:bCs/>
          <w:color w:val="000000"/>
          <w:sz w:val="24"/>
          <w:szCs w:val="24"/>
          <w:lang w:eastAsia="en-GB"/>
        </w:rPr>
      </w:pPr>
      <w:r w:rsidRPr="006555A5">
        <w:rPr>
          <w:rFonts w:ascii="Calibri" w:eastAsia="Calibri" w:hAnsi="Calibri" w:cs="Calibri"/>
          <w:bCs/>
          <w:color w:val="000000"/>
          <w:sz w:val="24"/>
          <w:szCs w:val="24"/>
          <w:lang w:eastAsia="en-GB"/>
        </w:rPr>
        <w:t>Meeting closed at 8pm – next meeting TBA.</w:t>
      </w:r>
    </w:p>
    <w:p w14:paraId="3E46A269" w14:textId="77777777" w:rsidR="006555A5" w:rsidRDefault="006555A5" w:rsidP="006555A5">
      <w:pPr>
        <w:tabs>
          <w:tab w:val="center" w:pos="1489"/>
        </w:tabs>
        <w:spacing w:after="30" w:line="266" w:lineRule="auto"/>
        <w:rPr>
          <w:rFonts w:ascii="Calibri" w:eastAsia="Calibri" w:hAnsi="Calibri" w:cs="Calibri"/>
          <w:bCs/>
          <w:color w:val="000000"/>
          <w:sz w:val="24"/>
          <w:szCs w:val="24"/>
          <w:lang w:eastAsia="en-GB"/>
        </w:rPr>
      </w:pPr>
      <w:r w:rsidRPr="006555A5">
        <w:rPr>
          <w:rFonts w:ascii="Calibri" w:eastAsia="Calibri" w:hAnsi="Calibri" w:cs="Calibri"/>
          <w:bCs/>
          <w:color w:val="000000"/>
          <w:sz w:val="24"/>
          <w:szCs w:val="24"/>
          <w:lang w:eastAsia="en-GB"/>
        </w:rPr>
        <w:t>Post meeting: Noted that the planning hearing for the application on Broadway Hill for 150 houses is scheduled for 2pm on the 19</w:t>
      </w:r>
      <w:r w:rsidRPr="006555A5">
        <w:rPr>
          <w:rFonts w:ascii="Calibri" w:eastAsia="Calibri" w:hAnsi="Calibri" w:cs="Calibri"/>
          <w:bCs/>
          <w:color w:val="000000"/>
          <w:sz w:val="24"/>
          <w:szCs w:val="24"/>
          <w:vertAlign w:val="superscript"/>
          <w:lang w:eastAsia="en-GB"/>
        </w:rPr>
        <w:t>th</w:t>
      </w:r>
      <w:r w:rsidRPr="006555A5">
        <w:rPr>
          <w:rFonts w:ascii="Calibri" w:eastAsia="Calibri" w:hAnsi="Calibri" w:cs="Calibri"/>
          <w:bCs/>
          <w:color w:val="000000"/>
          <w:sz w:val="24"/>
          <w:szCs w:val="24"/>
          <w:lang w:eastAsia="en-GB"/>
        </w:rPr>
        <w:t xml:space="preserve"> May 2026.</w:t>
      </w:r>
    </w:p>
    <w:p w14:paraId="1C60011C" w14:textId="77777777" w:rsidR="006555A5" w:rsidRDefault="006555A5" w:rsidP="006555A5">
      <w:pPr>
        <w:tabs>
          <w:tab w:val="center" w:pos="1489"/>
        </w:tabs>
        <w:spacing w:after="30" w:line="266" w:lineRule="auto"/>
        <w:rPr>
          <w:rFonts w:ascii="Calibri" w:eastAsia="Calibri" w:hAnsi="Calibri" w:cs="Calibri"/>
          <w:bCs/>
          <w:color w:val="000000"/>
          <w:sz w:val="24"/>
          <w:szCs w:val="24"/>
          <w:lang w:eastAsia="en-GB"/>
        </w:rPr>
      </w:pPr>
    </w:p>
    <w:p w14:paraId="5603CA6B" w14:textId="36D1741B" w:rsidR="004B2451" w:rsidRPr="006555A5" w:rsidRDefault="004B2451" w:rsidP="006555A5">
      <w:pPr>
        <w:tabs>
          <w:tab w:val="center" w:pos="1489"/>
        </w:tabs>
        <w:spacing w:after="30" w:line="266" w:lineRule="auto"/>
        <w:rPr>
          <w:rFonts w:ascii="Calibri" w:hAnsi="Calibri" w:cs="Calibri"/>
          <w:sz w:val="24"/>
          <w:szCs w:val="24"/>
        </w:rPr>
      </w:pPr>
      <w:r w:rsidRPr="006555A5">
        <w:rPr>
          <w:rFonts w:ascii="Calibri" w:hAnsi="Calibri" w:cs="Calibri"/>
          <w:sz w:val="24"/>
          <w:szCs w:val="24"/>
        </w:rPr>
        <w:lastRenderedPageBreak/>
        <w:t>Payment requests:</w:t>
      </w:r>
    </w:p>
    <w:p w14:paraId="3C4FA758" w14:textId="77777777" w:rsidR="004B2451" w:rsidRPr="006555A5" w:rsidRDefault="004B2451">
      <w:pPr>
        <w:rPr>
          <w:rFonts w:ascii="Calibri" w:hAnsi="Calibri" w:cs="Calibri"/>
          <w:sz w:val="24"/>
          <w:szCs w:val="24"/>
        </w:rPr>
      </w:pPr>
    </w:p>
    <w:tbl>
      <w:tblPr>
        <w:tblStyle w:val="TableGrid"/>
        <w:tblW w:w="0" w:type="auto"/>
        <w:tblLook w:val="04A0" w:firstRow="1" w:lastRow="0" w:firstColumn="1" w:lastColumn="0" w:noHBand="0" w:noVBand="1"/>
      </w:tblPr>
      <w:tblGrid>
        <w:gridCol w:w="3485"/>
        <w:gridCol w:w="3485"/>
        <w:gridCol w:w="3486"/>
      </w:tblGrid>
      <w:tr w:rsidR="004B2451" w:rsidRPr="006555A5" w14:paraId="67E7E418" w14:textId="77777777" w:rsidTr="004B2451">
        <w:tc>
          <w:tcPr>
            <w:tcW w:w="3485" w:type="dxa"/>
          </w:tcPr>
          <w:p w14:paraId="6373951F" w14:textId="558E0F16" w:rsidR="004B2451" w:rsidRPr="006555A5" w:rsidRDefault="004B2451">
            <w:pPr>
              <w:rPr>
                <w:rFonts w:ascii="Calibri" w:hAnsi="Calibri" w:cs="Calibri"/>
                <w:sz w:val="24"/>
                <w:szCs w:val="24"/>
              </w:rPr>
            </w:pPr>
            <w:r w:rsidRPr="006555A5">
              <w:rPr>
                <w:rFonts w:ascii="Calibri" w:hAnsi="Calibri" w:cs="Calibri"/>
                <w:sz w:val="24"/>
                <w:szCs w:val="24"/>
              </w:rPr>
              <w:t>Clerk</w:t>
            </w:r>
          </w:p>
        </w:tc>
        <w:tc>
          <w:tcPr>
            <w:tcW w:w="3485" w:type="dxa"/>
          </w:tcPr>
          <w:p w14:paraId="642CB41B" w14:textId="3D59E63C" w:rsidR="004B2451" w:rsidRPr="006555A5" w:rsidRDefault="004B2451">
            <w:pPr>
              <w:rPr>
                <w:rFonts w:ascii="Calibri" w:hAnsi="Calibri" w:cs="Calibri"/>
                <w:sz w:val="24"/>
                <w:szCs w:val="24"/>
              </w:rPr>
            </w:pPr>
            <w:proofErr w:type="spellStart"/>
            <w:r w:rsidRPr="006555A5">
              <w:rPr>
                <w:rFonts w:ascii="Calibri" w:hAnsi="Calibri" w:cs="Calibri"/>
                <w:sz w:val="24"/>
                <w:szCs w:val="24"/>
              </w:rPr>
              <w:t>Moonpig</w:t>
            </w:r>
            <w:proofErr w:type="spellEnd"/>
          </w:p>
        </w:tc>
        <w:tc>
          <w:tcPr>
            <w:tcW w:w="3486" w:type="dxa"/>
          </w:tcPr>
          <w:p w14:paraId="22065497" w14:textId="1BD82D1C" w:rsidR="004B2451" w:rsidRPr="006555A5" w:rsidRDefault="004B2451">
            <w:pPr>
              <w:rPr>
                <w:rFonts w:ascii="Calibri" w:hAnsi="Calibri" w:cs="Calibri"/>
                <w:sz w:val="24"/>
                <w:szCs w:val="24"/>
              </w:rPr>
            </w:pPr>
            <w:r w:rsidRPr="006555A5">
              <w:rPr>
                <w:rFonts w:ascii="Calibri" w:hAnsi="Calibri" w:cs="Calibri"/>
                <w:sz w:val="24"/>
                <w:szCs w:val="24"/>
              </w:rPr>
              <w:t>53.17</w:t>
            </w:r>
          </w:p>
        </w:tc>
      </w:tr>
      <w:tr w:rsidR="004B2451" w:rsidRPr="006555A5" w14:paraId="7A6A3405" w14:textId="77777777" w:rsidTr="004B2451">
        <w:tc>
          <w:tcPr>
            <w:tcW w:w="3485" w:type="dxa"/>
          </w:tcPr>
          <w:p w14:paraId="4626523F" w14:textId="19874AB7" w:rsidR="004B2451" w:rsidRPr="006555A5" w:rsidRDefault="004B2451">
            <w:pPr>
              <w:rPr>
                <w:rFonts w:ascii="Calibri" w:hAnsi="Calibri" w:cs="Calibri"/>
                <w:sz w:val="24"/>
                <w:szCs w:val="24"/>
              </w:rPr>
            </w:pPr>
            <w:r w:rsidRPr="006555A5">
              <w:rPr>
                <w:rFonts w:ascii="Calibri" w:hAnsi="Calibri" w:cs="Calibri"/>
                <w:sz w:val="24"/>
                <w:szCs w:val="24"/>
              </w:rPr>
              <w:t>Clerk</w:t>
            </w:r>
          </w:p>
        </w:tc>
        <w:tc>
          <w:tcPr>
            <w:tcW w:w="3485" w:type="dxa"/>
          </w:tcPr>
          <w:p w14:paraId="472E1972" w14:textId="74057F55" w:rsidR="004B2451" w:rsidRPr="006555A5" w:rsidRDefault="004B2451">
            <w:pPr>
              <w:rPr>
                <w:rFonts w:ascii="Calibri" w:hAnsi="Calibri" w:cs="Calibri"/>
                <w:sz w:val="24"/>
                <w:szCs w:val="24"/>
              </w:rPr>
            </w:pPr>
            <w:r w:rsidRPr="006555A5">
              <w:rPr>
                <w:rFonts w:ascii="Calibri" w:hAnsi="Calibri" w:cs="Calibri"/>
                <w:sz w:val="24"/>
                <w:szCs w:val="24"/>
              </w:rPr>
              <w:t>Amazon/external hard drive</w:t>
            </w:r>
          </w:p>
        </w:tc>
        <w:tc>
          <w:tcPr>
            <w:tcW w:w="3486" w:type="dxa"/>
          </w:tcPr>
          <w:p w14:paraId="4E930D18" w14:textId="3CC7F299" w:rsidR="004B2451" w:rsidRPr="006555A5" w:rsidRDefault="004B2451">
            <w:pPr>
              <w:rPr>
                <w:rFonts w:ascii="Calibri" w:hAnsi="Calibri" w:cs="Calibri"/>
                <w:sz w:val="24"/>
                <w:szCs w:val="24"/>
              </w:rPr>
            </w:pPr>
            <w:r w:rsidRPr="006555A5">
              <w:rPr>
                <w:rFonts w:ascii="Calibri" w:hAnsi="Calibri" w:cs="Calibri"/>
                <w:sz w:val="24"/>
                <w:szCs w:val="24"/>
              </w:rPr>
              <w:t>23.99</w:t>
            </w:r>
          </w:p>
        </w:tc>
      </w:tr>
      <w:tr w:rsidR="00B822AA" w:rsidRPr="006555A5" w14:paraId="71B6A3CC" w14:textId="77777777" w:rsidTr="004B2451">
        <w:tc>
          <w:tcPr>
            <w:tcW w:w="3485" w:type="dxa"/>
          </w:tcPr>
          <w:p w14:paraId="256C8BC9" w14:textId="2CC0DC30" w:rsidR="00B822AA" w:rsidRPr="006555A5" w:rsidRDefault="00B822AA">
            <w:pPr>
              <w:rPr>
                <w:rFonts w:ascii="Calibri" w:hAnsi="Calibri" w:cs="Calibri"/>
                <w:sz w:val="24"/>
                <w:szCs w:val="24"/>
              </w:rPr>
            </w:pPr>
            <w:r w:rsidRPr="006555A5">
              <w:rPr>
                <w:rFonts w:ascii="Calibri" w:hAnsi="Calibri" w:cs="Calibri"/>
                <w:sz w:val="24"/>
                <w:szCs w:val="24"/>
              </w:rPr>
              <w:t>Clerk</w:t>
            </w:r>
          </w:p>
        </w:tc>
        <w:tc>
          <w:tcPr>
            <w:tcW w:w="3485" w:type="dxa"/>
          </w:tcPr>
          <w:p w14:paraId="503B63DA" w14:textId="0DB39543" w:rsidR="00B822AA" w:rsidRPr="006555A5" w:rsidRDefault="00B822AA">
            <w:pPr>
              <w:rPr>
                <w:rFonts w:ascii="Calibri" w:hAnsi="Calibri" w:cs="Calibri"/>
                <w:sz w:val="24"/>
                <w:szCs w:val="24"/>
              </w:rPr>
            </w:pPr>
            <w:r w:rsidRPr="006555A5">
              <w:rPr>
                <w:rFonts w:ascii="Calibri" w:hAnsi="Calibri" w:cs="Calibri"/>
                <w:sz w:val="24"/>
                <w:szCs w:val="24"/>
              </w:rPr>
              <w:t>CiLCA/travel</w:t>
            </w:r>
          </w:p>
        </w:tc>
        <w:tc>
          <w:tcPr>
            <w:tcW w:w="3486" w:type="dxa"/>
          </w:tcPr>
          <w:p w14:paraId="11728720" w14:textId="5215D4F7" w:rsidR="00B822AA" w:rsidRPr="006555A5" w:rsidRDefault="00B822AA">
            <w:pPr>
              <w:rPr>
                <w:rFonts w:ascii="Calibri" w:hAnsi="Calibri" w:cs="Calibri"/>
                <w:sz w:val="24"/>
                <w:szCs w:val="24"/>
              </w:rPr>
            </w:pPr>
            <w:r w:rsidRPr="006555A5">
              <w:rPr>
                <w:rFonts w:ascii="Calibri" w:hAnsi="Calibri" w:cs="Calibri"/>
                <w:sz w:val="24"/>
                <w:szCs w:val="24"/>
              </w:rPr>
              <w:t>94.95</w:t>
            </w:r>
          </w:p>
        </w:tc>
      </w:tr>
      <w:tr w:rsidR="00B822AA" w:rsidRPr="006555A5" w14:paraId="5CE8E649" w14:textId="77777777" w:rsidTr="004B2451">
        <w:tc>
          <w:tcPr>
            <w:tcW w:w="3485" w:type="dxa"/>
          </w:tcPr>
          <w:p w14:paraId="3E3F7DFD" w14:textId="6FF2269A" w:rsidR="00B822AA" w:rsidRPr="006555A5" w:rsidRDefault="00B822AA">
            <w:pPr>
              <w:rPr>
                <w:rFonts w:ascii="Calibri" w:hAnsi="Calibri" w:cs="Calibri"/>
                <w:sz w:val="24"/>
                <w:szCs w:val="24"/>
              </w:rPr>
            </w:pPr>
            <w:r w:rsidRPr="006555A5">
              <w:rPr>
                <w:rFonts w:ascii="Calibri" w:hAnsi="Calibri" w:cs="Calibri"/>
                <w:sz w:val="24"/>
                <w:szCs w:val="24"/>
              </w:rPr>
              <w:t>HMRC</w:t>
            </w:r>
          </w:p>
        </w:tc>
        <w:tc>
          <w:tcPr>
            <w:tcW w:w="3485" w:type="dxa"/>
          </w:tcPr>
          <w:p w14:paraId="24D135E4" w14:textId="3D0C3E59" w:rsidR="00B822AA" w:rsidRPr="006555A5" w:rsidRDefault="00B822AA">
            <w:pPr>
              <w:rPr>
                <w:rFonts w:ascii="Calibri" w:hAnsi="Calibri" w:cs="Calibri"/>
                <w:sz w:val="24"/>
                <w:szCs w:val="24"/>
              </w:rPr>
            </w:pPr>
            <w:r w:rsidRPr="006555A5">
              <w:rPr>
                <w:rFonts w:ascii="Calibri" w:hAnsi="Calibri" w:cs="Calibri"/>
                <w:sz w:val="24"/>
                <w:szCs w:val="24"/>
              </w:rPr>
              <w:t>CiLCA</w:t>
            </w:r>
          </w:p>
        </w:tc>
        <w:tc>
          <w:tcPr>
            <w:tcW w:w="3486" w:type="dxa"/>
          </w:tcPr>
          <w:p w14:paraId="090D43A6" w14:textId="6D4C5AE8" w:rsidR="00B822AA" w:rsidRPr="006555A5" w:rsidRDefault="00B822AA">
            <w:pPr>
              <w:rPr>
                <w:rFonts w:ascii="Calibri" w:hAnsi="Calibri" w:cs="Calibri"/>
                <w:sz w:val="24"/>
                <w:szCs w:val="24"/>
              </w:rPr>
            </w:pPr>
            <w:r w:rsidRPr="006555A5">
              <w:rPr>
                <w:rFonts w:ascii="Calibri" w:hAnsi="Calibri" w:cs="Calibri"/>
                <w:sz w:val="24"/>
                <w:szCs w:val="24"/>
              </w:rPr>
              <w:t>30.60</w:t>
            </w:r>
          </w:p>
        </w:tc>
      </w:tr>
    </w:tbl>
    <w:p w14:paraId="1256602D" w14:textId="6250A01C" w:rsidR="004B2451" w:rsidRPr="006555A5" w:rsidRDefault="004B2451">
      <w:pPr>
        <w:rPr>
          <w:rFonts w:ascii="Calibri" w:hAnsi="Calibri" w:cs="Calibri"/>
          <w:sz w:val="24"/>
          <w:szCs w:val="24"/>
        </w:rPr>
      </w:pPr>
    </w:p>
    <w:p w14:paraId="66AD55EA" w14:textId="77777777" w:rsidR="004B2451" w:rsidRPr="006555A5" w:rsidRDefault="004B2451">
      <w:pPr>
        <w:rPr>
          <w:rFonts w:ascii="Calibri" w:hAnsi="Calibri" w:cs="Calibri"/>
          <w:sz w:val="24"/>
          <w:szCs w:val="24"/>
        </w:rPr>
      </w:pPr>
    </w:p>
    <w:p w14:paraId="1C858ED7" w14:textId="77777777" w:rsidR="004B2451" w:rsidRPr="006555A5" w:rsidRDefault="004B2451">
      <w:pPr>
        <w:rPr>
          <w:rFonts w:ascii="Calibri" w:hAnsi="Calibri" w:cs="Calibri"/>
          <w:sz w:val="24"/>
          <w:szCs w:val="24"/>
        </w:rPr>
      </w:pPr>
    </w:p>
    <w:sectPr w:rsidR="004B2451" w:rsidRPr="006555A5" w:rsidSect="008005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637F"/>
    <w:multiLevelType w:val="hybridMultilevel"/>
    <w:tmpl w:val="8360980C"/>
    <w:lvl w:ilvl="0" w:tplc="7EE4675C">
      <w:start w:val="1"/>
      <w:numFmt w:val="decimal"/>
      <w:lvlText w:val="%1."/>
      <w:lvlJc w:val="left"/>
      <w:pPr>
        <w:ind w:left="643" w:hanging="360"/>
      </w:pPr>
      <w:rPr>
        <w:rFonts w:hint="default"/>
        <w:b/>
        <w:bCs/>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73E75E5"/>
    <w:multiLevelType w:val="hybridMultilevel"/>
    <w:tmpl w:val="BD9E0364"/>
    <w:lvl w:ilvl="0" w:tplc="757C9102">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886147">
    <w:abstractNumId w:val="0"/>
  </w:num>
  <w:num w:numId="2" w16cid:durableId="153892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0F"/>
    <w:rsid w:val="00150AB7"/>
    <w:rsid w:val="002D60BE"/>
    <w:rsid w:val="002F054E"/>
    <w:rsid w:val="00355AC2"/>
    <w:rsid w:val="00363761"/>
    <w:rsid w:val="00381A24"/>
    <w:rsid w:val="00410F04"/>
    <w:rsid w:val="00440478"/>
    <w:rsid w:val="00464025"/>
    <w:rsid w:val="00492DA1"/>
    <w:rsid w:val="004B2451"/>
    <w:rsid w:val="004F28AB"/>
    <w:rsid w:val="00524C97"/>
    <w:rsid w:val="005B1034"/>
    <w:rsid w:val="005F386C"/>
    <w:rsid w:val="0064250F"/>
    <w:rsid w:val="006555A5"/>
    <w:rsid w:val="00677AA0"/>
    <w:rsid w:val="00785A1E"/>
    <w:rsid w:val="00787A75"/>
    <w:rsid w:val="007D68BE"/>
    <w:rsid w:val="0080051E"/>
    <w:rsid w:val="008520E1"/>
    <w:rsid w:val="008876CD"/>
    <w:rsid w:val="00941028"/>
    <w:rsid w:val="00A421A7"/>
    <w:rsid w:val="00AF2897"/>
    <w:rsid w:val="00B822AA"/>
    <w:rsid w:val="00B92C1C"/>
    <w:rsid w:val="00CA1790"/>
    <w:rsid w:val="00CD0D4D"/>
    <w:rsid w:val="00D21C92"/>
    <w:rsid w:val="00DC0145"/>
    <w:rsid w:val="00EE3135"/>
    <w:rsid w:val="00F11E59"/>
    <w:rsid w:val="00F64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7874"/>
  <w15:chartTrackingRefBased/>
  <w15:docId w15:val="{170B3974-AD14-4A48-8967-09A0B999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1E"/>
    <w:pPr>
      <w:spacing w:after="0" w:line="240" w:lineRule="auto"/>
    </w:pPr>
    <w:rPr>
      <w:rFonts w:ascii="Constantia" w:eastAsia="Constantia" w:hAnsi="Constantia" w:cs="Times New Roman"/>
      <w:kern w:val="0"/>
      <w:sz w:val="22"/>
      <w:szCs w:val="22"/>
      <w14:ligatures w14:val="none"/>
    </w:rPr>
  </w:style>
  <w:style w:type="paragraph" w:styleId="Heading1">
    <w:name w:val="heading 1"/>
    <w:basedOn w:val="Normal"/>
    <w:next w:val="Normal"/>
    <w:link w:val="Heading1Char"/>
    <w:uiPriority w:val="9"/>
    <w:qFormat/>
    <w:rsid w:val="00642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5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5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5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5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50F"/>
    <w:rPr>
      <w:rFonts w:eastAsiaTheme="majorEastAsia" w:cstheme="majorBidi"/>
      <w:color w:val="272727" w:themeColor="text1" w:themeTint="D8"/>
    </w:rPr>
  </w:style>
  <w:style w:type="paragraph" w:styleId="Title">
    <w:name w:val="Title"/>
    <w:basedOn w:val="Normal"/>
    <w:next w:val="Normal"/>
    <w:link w:val="TitleChar"/>
    <w:uiPriority w:val="10"/>
    <w:qFormat/>
    <w:rsid w:val="006425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50F"/>
    <w:pPr>
      <w:spacing w:before="160"/>
      <w:jc w:val="center"/>
    </w:pPr>
    <w:rPr>
      <w:i/>
      <w:iCs/>
      <w:color w:val="404040" w:themeColor="text1" w:themeTint="BF"/>
    </w:rPr>
  </w:style>
  <w:style w:type="character" w:customStyle="1" w:styleId="QuoteChar">
    <w:name w:val="Quote Char"/>
    <w:basedOn w:val="DefaultParagraphFont"/>
    <w:link w:val="Quote"/>
    <w:uiPriority w:val="29"/>
    <w:rsid w:val="0064250F"/>
    <w:rPr>
      <w:i/>
      <w:iCs/>
      <w:color w:val="404040" w:themeColor="text1" w:themeTint="BF"/>
    </w:rPr>
  </w:style>
  <w:style w:type="paragraph" w:styleId="ListParagraph">
    <w:name w:val="List Paragraph"/>
    <w:basedOn w:val="Normal"/>
    <w:uiPriority w:val="34"/>
    <w:qFormat/>
    <w:rsid w:val="0064250F"/>
    <w:pPr>
      <w:ind w:left="720"/>
      <w:contextualSpacing/>
    </w:pPr>
  </w:style>
  <w:style w:type="character" w:styleId="IntenseEmphasis">
    <w:name w:val="Intense Emphasis"/>
    <w:basedOn w:val="DefaultParagraphFont"/>
    <w:uiPriority w:val="21"/>
    <w:qFormat/>
    <w:rsid w:val="0064250F"/>
    <w:rPr>
      <w:i/>
      <w:iCs/>
      <w:color w:val="0F4761" w:themeColor="accent1" w:themeShade="BF"/>
    </w:rPr>
  </w:style>
  <w:style w:type="paragraph" w:styleId="IntenseQuote">
    <w:name w:val="Intense Quote"/>
    <w:basedOn w:val="Normal"/>
    <w:next w:val="Normal"/>
    <w:link w:val="IntenseQuoteChar"/>
    <w:uiPriority w:val="30"/>
    <w:qFormat/>
    <w:rsid w:val="00642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50F"/>
    <w:rPr>
      <w:i/>
      <w:iCs/>
      <w:color w:val="0F4761" w:themeColor="accent1" w:themeShade="BF"/>
    </w:rPr>
  </w:style>
  <w:style w:type="character" w:styleId="IntenseReference">
    <w:name w:val="Intense Reference"/>
    <w:basedOn w:val="DefaultParagraphFont"/>
    <w:uiPriority w:val="32"/>
    <w:qFormat/>
    <w:rsid w:val="0064250F"/>
    <w:rPr>
      <w:b/>
      <w:bCs/>
      <w:smallCaps/>
      <w:color w:val="0F4761" w:themeColor="accent1" w:themeShade="BF"/>
      <w:spacing w:val="5"/>
    </w:rPr>
  </w:style>
  <w:style w:type="table" w:styleId="TableGrid">
    <w:name w:val="Table Grid"/>
    <w:basedOn w:val="TableNormal"/>
    <w:uiPriority w:val="39"/>
    <w:rsid w:val="004B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Zannette Bougourd</dc:creator>
  <cp:keywords/>
  <dc:description/>
  <cp:lastModifiedBy>Zannette Bougourd</cp:lastModifiedBy>
  <cp:revision>3</cp:revision>
  <dcterms:created xsi:type="dcterms:W3CDTF">2026-04-14T10:45:00Z</dcterms:created>
  <dcterms:modified xsi:type="dcterms:W3CDTF">2026-04-14T11:24:00Z</dcterms:modified>
</cp:coreProperties>
</file>